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BD18" w14:textId="048867CA" w:rsidR="004457B2" w:rsidRDefault="004457B2" w:rsidP="004457B2">
      <w:pPr>
        <w:jc w:val="center"/>
        <w:rPr>
          <w:rFonts w:asciiTheme="minorBidi" w:hAnsiTheme="minorBidi"/>
          <w:b/>
          <w:bCs/>
          <w:noProof/>
          <w:sz w:val="28"/>
          <w:szCs w:val="28"/>
          <w:lang w:eastAsia="en-GB"/>
        </w:rPr>
      </w:pPr>
      <w:r w:rsidRPr="004457B2">
        <w:rPr>
          <w:rFonts w:asciiTheme="minorBidi" w:hAnsiTheme="minorBidi"/>
          <w:b/>
          <w:bCs/>
          <w:noProof/>
          <w:sz w:val="28"/>
          <w:szCs w:val="28"/>
          <w:lang w:eastAsia="en-GB"/>
        </w:rPr>
        <w:t>Summerhouse Behaviour Support Service</w:t>
      </w:r>
    </w:p>
    <w:p w14:paraId="783EEF43" w14:textId="77777777" w:rsidR="004457B2" w:rsidRPr="004457B2" w:rsidRDefault="004457B2" w:rsidP="004457B2">
      <w:pPr>
        <w:jc w:val="center"/>
        <w:rPr>
          <w:rFonts w:asciiTheme="minorBidi" w:hAnsiTheme="minorBidi"/>
          <w:b/>
          <w:bCs/>
          <w:noProof/>
          <w:sz w:val="28"/>
          <w:szCs w:val="28"/>
          <w:lang w:eastAsia="en-GB"/>
        </w:rPr>
      </w:pPr>
    </w:p>
    <w:p w14:paraId="65DF7142" w14:textId="0420B664" w:rsidR="00E84D07" w:rsidRPr="004457B2" w:rsidRDefault="00E84D07" w:rsidP="000B5B37">
      <w:pPr>
        <w:rPr>
          <w:rFonts w:asciiTheme="minorBidi" w:hAnsiTheme="minorBidi"/>
          <w:b/>
          <w:bCs/>
          <w:noProof/>
          <w:sz w:val="28"/>
          <w:szCs w:val="28"/>
          <w:lang w:eastAsia="en-GB"/>
        </w:rPr>
      </w:pPr>
      <w:r w:rsidRPr="004457B2">
        <w:rPr>
          <w:rFonts w:asciiTheme="minorBidi" w:hAnsiTheme="minorBidi"/>
          <w:b/>
          <w:bCs/>
          <w:noProof/>
          <w:sz w:val="28"/>
          <w:szCs w:val="28"/>
          <w:lang w:eastAsia="en-GB"/>
        </w:rPr>
        <w:t>Policy Title: Teaching</w:t>
      </w:r>
      <w:r w:rsidR="000B5B37" w:rsidRPr="004457B2">
        <w:rPr>
          <w:rFonts w:asciiTheme="minorBidi" w:hAnsiTheme="minorBidi"/>
          <w:b/>
          <w:bCs/>
          <w:noProof/>
          <w:sz w:val="28"/>
          <w:szCs w:val="28"/>
          <w:lang w:eastAsia="en-GB"/>
        </w:rPr>
        <w:t>, Learning &amp; Assessment</w:t>
      </w:r>
      <w:r w:rsidRPr="004457B2">
        <w:rPr>
          <w:rFonts w:asciiTheme="minorBidi" w:hAnsiTheme="minorBidi"/>
          <w:b/>
          <w:bCs/>
          <w:noProof/>
          <w:sz w:val="28"/>
          <w:szCs w:val="28"/>
          <w:lang w:eastAsia="en-GB"/>
        </w:rPr>
        <w:t xml:space="preserve"> Policy</w:t>
      </w:r>
    </w:p>
    <w:p w14:paraId="4808E052" w14:textId="77777777" w:rsidR="00E84D07" w:rsidRPr="004457B2" w:rsidRDefault="00E84D07" w:rsidP="000B5B37">
      <w:pPr>
        <w:rPr>
          <w:rFonts w:asciiTheme="minorBidi" w:hAnsiTheme="minorBidi"/>
          <w:b/>
          <w:bCs/>
          <w:noProof/>
          <w:sz w:val="28"/>
          <w:szCs w:val="28"/>
          <w:lang w:eastAsia="en-GB"/>
        </w:rPr>
      </w:pPr>
      <w:r w:rsidRPr="004457B2">
        <w:rPr>
          <w:rFonts w:asciiTheme="minorBidi" w:hAnsiTheme="minorBidi"/>
          <w:b/>
          <w:bCs/>
          <w:noProof/>
          <w:sz w:val="28"/>
          <w:szCs w:val="28"/>
          <w:lang w:eastAsia="en-GB"/>
        </w:rPr>
        <w:t xml:space="preserve">Date of Most Recent Review: May 2026 </w:t>
      </w:r>
    </w:p>
    <w:p w14:paraId="1792807C" w14:textId="77777777" w:rsidR="00E84D07" w:rsidRPr="004457B2" w:rsidRDefault="00E84D07" w:rsidP="000B5B37">
      <w:pPr>
        <w:rPr>
          <w:rFonts w:asciiTheme="minorBidi" w:hAnsiTheme="minorBidi"/>
          <w:b/>
          <w:bCs/>
          <w:noProof/>
          <w:sz w:val="28"/>
          <w:szCs w:val="28"/>
          <w:lang w:eastAsia="en-GB"/>
        </w:rPr>
      </w:pPr>
      <w:r w:rsidRPr="004457B2">
        <w:rPr>
          <w:rFonts w:asciiTheme="minorBidi" w:hAnsiTheme="minorBidi"/>
          <w:b/>
          <w:bCs/>
          <w:noProof/>
          <w:sz w:val="28"/>
          <w:szCs w:val="28"/>
          <w:lang w:eastAsia="en-GB"/>
        </w:rPr>
        <w:t>Review Schedule: Annually</w:t>
      </w:r>
    </w:p>
    <w:p w14:paraId="6A57CE97" w14:textId="77777777" w:rsidR="00E84D07" w:rsidRPr="004457B2" w:rsidRDefault="00E84D07" w:rsidP="000B5B37">
      <w:pPr>
        <w:rPr>
          <w:rFonts w:asciiTheme="minorBidi" w:hAnsiTheme="minorBidi"/>
          <w:b/>
          <w:bCs/>
          <w:noProof/>
          <w:sz w:val="28"/>
          <w:szCs w:val="28"/>
          <w:lang w:eastAsia="en-GB"/>
        </w:rPr>
      </w:pPr>
      <w:r w:rsidRPr="004457B2">
        <w:rPr>
          <w:rFonts w:asciiTheme="minorBidi" w:hAnsiTheme="minorBidi"/>
          <w:b/>
          <w:bCs/>
          <w:noProof/>
          <w:sz w:val="28"/>
          <w:szCs w:val="28"/>
          <w:lang w:eastAsia="en-GB"/>
        </w:rPr>
        <w:t>Next Review Due: May 2027</w:t>
      </w:r>
    </w:p>
    <w:p w14:paraId="459D63E0" w14:textId="4FDAD50B" w:rsidR="00E84D07" w:rsidRPr="004457B2" w:rsidRDefault="00E84D07" w:rsidP="000B5B37">
      <w:pPr>
        <w:rPr>
          <w:rFonts w:asciiTheme="minorBidi" w:hAnsiTheme="minorBidi"/>
          <w:b/>
          <w:bCs/>
          <w:noProof/>
          <w:sz w:val="28"/>
          <w:szCs w:val="28"/>
          <w:lang w:eastAsia="en-GB"/>
        </w:rPr>
      </w:pPr>
      <w:r w:rsidRPr="004457B2">
        <w:rPr>
          <w:rFonts w:asciiTheme="minorBidi" w:hAnsiTheme="minorBidi"/>
          <w:b/>
          <w:bCs/>
          <w:noProof/>
          <w:sz w:val="28"/>
          <w:szCs w:val="28"/>
          <w:lang w:eastAsia="en-GB"/>
        </w:rPr>
        <w:t xml:space="preserve">Responsible for Review: Head Teacher / </w:t>
      </w:r>
      <w:r w:rsidR="000B5B37" w:rsidRPr="004457B2">
        <w:rPr>
          <w:rFonts w:asciiTheme="minorBidi" w:hAnsiTheme="minorBidi"/>
          <w:b/>
          <w:bCs/>
          <w:noProof/>
          <w:sz w:val="28"/>
          <w:szCs w:val="28"/>
          <w:lang w:eastAsia="en-GB"/>
        </w:rPr>
        <w:t>DHT</w:t>
      </w:r>
      <w:r w:rsidRPr="004457B2">
        <w:rPr>
          <w:rFonts w:asciiTheme="minorBidi" w:hAnsiTheme="minorBidi"/>
          <w:b/>
          <w:bCs/>
          <w:noProof/>
          <w:sz w:val="28"/>
          <w:szCs w:val="28"/>
          <w:lang w:eastAsia="en-GB"/>
        </w:rPr>
        <w:t xml:space="preserve"> </w:t>
      </w:r>
    </w:p>
    <w:p w14:paraId="649BCAFE" w14:textId="77777777" w:rsidR="00E84D07" w:rsidRPr="004457B2" w:rsidRDefault="00E84D07" w:rsidP="008E2D99">
      <w:pPr>
        <w:pStyle w:val="ListParagraph"/>
        <w:jc w:val="center"/>
        <w:rPr>
          <w:rFonts w:asciiTheme="minorBidi" w:hAnsiTheme="minorBidi"/>
          <w:noProof/>
          <w:lang w:eastAsia="en-GB"/>
        </w:rPr>
      </w:pPr>
    </w:p>
    <w:p w14:paraId="7C229D90" w14:textId="77777777" w:rsidR="00E84D07" w:rsidRPr="004457B2" w:rsidRDefault="00E84D07" w:rsidP="008E2D99">
      <w:pPr>
        <w:pStyle w:val="ListParagraph"/>
        <w:jc w:val="center"/>
        <w:rPr>
          <w:rFonts w:asciiTheme="minorBidi" w:hAnsiTheme="minorBidi"/>
          <w:noProof/>
          <w:lang w:eastAsia="en-GB"/>
        </w:rPr>
      </w:pPr>
    </w:p>
    <w:p w14:paraId="3E3ABFAB" w14:textId="77777777" w:rsidR="00E84D07" w:rsidRPr="004457B2" w:rsidRDefault="00E84D07" w:rsidP="008E2D99">
      <w:pPr>
        <w:pStyle w:val="ListParagraph"/>
        <w:jc w:val="center"/>
        <w:rPr>
          <w:rFonts w:asciiTheme="minorBidi" w:hAnsiTheme="minorBidi"/>
          <w:noProof/>
          <w:lang w:eastAsia="en-GB"/>
        </w:rPr>
      </w:pPr>
    </w:p>
    <w:p w14:paraId="6B9AABA6" w14:textId="77777777" w:rsidR="00E84D07" w:rsidRPr="004457B2" w:rsidRDefault="00E84D07" w:rsidP="008E2D99">
      <w:pPr>
        <w:pStyle w:val="ListParagraph"/>
        <w:jc w:val="center"/>
        <w:rPr>
          <w:rFonts w:asciiTheme="minorBidi" w:hAnsiTheme="minorBidi"/>
          <w:noProof/>
          <w:lang w:eastAsia="en-GB"/>
        </w:rPr>
      </w:pPr>
    </w:p>
    <w:p w14:paraId="5442E47B" w14:textId="77777777" w:rsidR="00E84D07" w:rsidRPr="004457B2" w:rsidRDefault="00E84D07" w:rsidP="008E2D99">
      <w:pPr>
        <w:pStyle w:val="ListParagraph"/>
        <w:jc w:val="center"/>
        <w:rPr>
          <w:rFonts w:asciiTheme="minorBidi" w:hAnsiTheme="minorBidi"/>
          <w:noProof/>
          <w:lang w:eastAsia="en-GB"/>
        </w:rPr>
      </w:pPr>
    </w:p>
    <w:p w14:paraId="3FC800B5" w14:textId="77777777" w:rsidR="00E84D07" w:rsidRPr="004457B2" w:rsidRDefault="00E84D07" w:rsidP="008E2D99">
      <w:pPr>
        <w:pStyle w:val="ListParagraph"/>
        <w:jc w:val="center"/>
        <w:rPr>
          <w:rFonts w:asciiTheme="minorBidi" w:hAnsiTheme="minorBidi"/>
          <w:noProof/>
          <w:lang w:eastAsia="en-GB"/>
        </w:rPr>
      </w:pPr>
    </w:p>
    <w:p w14:paraId="2325B3B6" w14:textId="77777777" w:rsidR="00E84D07" w:rsidRPr="004457B2" w:rsidRDefault="00E84D07" w:rsidP="008E2D99">
      <w:pPr>
        <w:pStyle w:val="ListParagraph"/>
        <w:jc w:val="center"/>
        <w:rPr>
          <w:rFonts w:asciiTheme="minorBidi" w:hAnsiTheme="minorBidi"/>
          <w:noProof/>
          <w:lang w:eastAsia="en-GB"/>
        </w:rPr>
      </w:pPr>
    </w:p>
    <w:p w14:paraId="671CA250" w14:textId="77777777" w:rsidR="00E84D07" w:rsidRPr="004457B2" w:rsidRDefault="00E84D07" w:rsidP="008E2D99">
      <w:pPr>
        <w:pStyle w:val="ListParagraph"/>
        <w:jc w:val="center"/>
        <w:rPr>
          <w:rFonts w:asciiTheme="minorBidi" w:hAnsiTheme="minorBidi"/>
          <w:noProof/>
          <w:lang w:eastAsia="en-GB"/>
        </w:rPr>
      </w:pPr>
    </w:p>
    <w:p w14:paraId="1DD43424" w14:textId="77777777" w:rsidR="00E84D07" w:rsidRPr="004457B2" w:rsidRDefault="00E84D07" w:rsidP="008E2D99">
      <w:pPr>
        <w:pStyle w:val="ListParagraph"/>
        <w:jc w:val="center"/>
        <w:rPr>
          <w:rFonts w:asciiTheme="minorBidi" w:hAnsiTheme="minorBidi"/>
          <w:noProof/>
          <w:lang w:eastAsia="en-GB"/>
        </w:rPr>
      </w:pPr>
    </w:p>
    <w:p w14:paraId="01AA6C3F" w14:textId="77777777" w:rsidR="00E84D07" w:rsidRPr="004457B2" w:rsidRDefault="00E84D07" w:rsidP="008E2D99">
      <w:pPr>
        <w:pStyle w:val="ListParagraph"/>
        <w:jc w:val="center"/>
        <w:rPr>
          <w:rFonts w:asciiTheme="minorBidi" w:hAnsiTheme="minorBidi"/>
          <w:noProof/>
          <w:lang w:eastAsia="en-GB"/>
        </w:rPr>
      </w:pPr>
    </w:p>
    <w:p w14:paraId="6ED22F6D" w14:textId="77777777" w:rsidR="00E84D07" w:rsidRPr="004457B2" w:rsidRDefault="00E84D07" w:rsidP="008E2D99">
      <w:pPr>
        <w:pStyle w:val="ListParagraph"/>
        <w:jc w:val="center"/>
        <w:rPr>
          <w:rFonts w:asciiTheme="minorBidi" w:hAnsiTheme="minorBidi"/>
          <w:noProof/>
          <w:lang w:eastAsia="en-GB"/>
        </w:rPr>
      </w:pPr>
    </w:p>
    <w:p w14:paraId="0B8239F6" w14:textId="77777777" w:rsidR="00E84D07" w:rsidRPr="004457B2" w:rsidRDefault="00E84D07" w:rsidP="008E2D99">
      <w:pPr>
        <w:pStyle w:val="ListParagraph"/>
        <w:jc w:val="center"/>
        <w:rPr>
          <w:rFonts w:asciiTheme="minorBidi" w:hAnsiTheme="minorBidi"/>
          <w:noProof/>
          <w:lang w:eastAsia="en-GB"/>
        </w:rPr>
      </w:pPr>
    </w:p>
    <w:p w14:paraId="0E354660" w14:textId="77777777" w:rsidR="00E84D07" w:rsidRPr="004457B2" w:rsidRDefault="00E84D07" w:rsidP="008E2D99">
      <w:pPr>
        <w:pStyle w:val="ListParagraph"/>
        <w:jc w:val="center"/>
        <w:rPr>
          <w:rFonts w:asciiTheme="minorBidi" w:hAnsiTheme="minorBidi"/>
          <w:noProof/>
          <w:lang w:eastAsia="en-GB"/>
        </w:rPr>
      </w:pPr>
    </w:p>
    <w:p w14:paraId="2E4A32CB" w14:textId="77777777" w:rsidR="00E84D07" w:rsidRPr="004457B2" w:rsidRDefault="00E84D07" w:rsidP="008E2D99">
      <w:pPr>
        <w:pStyle w:val="ListParagraph"/>
        <w:jc w:val="center"/>
        <w:rPr>
          <w:rFonts w:asciiTheme="minorBidi" w:hAnsiTheme="minorBidi"/>
          <w:noProof/>
          <w:lang w:eastAsia="en-GB"/>
        </w:rPr>
      </w:pPr>
    </w:p>
    <w:p w14:paraId="5125579B" w14:textId="77777777" w:rsidR="00E84D07" w:rsidRPr="004457B2" w:rsidRDefault="00E84D07" w:rsidP="008E2D99">
      <w:pPr>
        <w:pStyle w:val="ListParagraph"/>
        <w:jc w:val="center"/>
        <w:rPr>
          <w:rFonts w:asciiTheme="minorBidi" w:hAnsiTheme="minorBidi"/>
          <w:noProof/>
          <w:lang w:eastAsia="en-GB"/>
        </w:rPr>
      </w:pPr>
    </w:p>
    <w:p w14:paraId="04614315" w14:textId="77777777" w:rsidR="00E84D07" w:rsidRPr="004457B2" w:rsidRDefault="00E84D07" w:rsidP="008E2D99">
      <w:pPr>
        <w:pStyle w:val="ListParagraph"/>
        <w:jc w:val="center"/>
        <w:rPr>
          <w:rFonts w:asciiTheme="minorBidi" w:hAnsiTheme="minorBidi"/>
          <w:noProof/>
          <w:lang w:eastAsia="en-GB"/>
        </w:rPr>
      </w:pPr>
    </w:p>
    <w:p w14:paraId="052555C3" w14:textId="77777777" w:rsidR="00E84D07" w:rsidRPr="004457B2" w:rsidRDefault="00E84D07" w:rsidP="008E2D99">
      <w:pPr>
        <w:pStyle w:val="ListParagraph"/>
        <w:jc w:val="center"/>
        <w:rPr>
          <w:rFonts w:asciiTheme="minorBidi" w:hAnsiTheme="minorBidi"/>
          <w:noProof/>
          <w:lang w:eastAsia="en-GB"/>
        </w:rPr>
      </w:pPr>
    </w:p>
    <w:p w14:paraId="36A33727" w14:textId="77777777" w:rsidR="00E84D07" w:rsidRPr="004457B2" w:rsidRDefault="00E84D07" w:rsidP="008E2D99">
      <w:pPr>
        <w:pStyle w:val="ListParagraph"/>
        <w:jc w:val="center"/>
        <w:rPr>
          <w:rFonts w:asciiTheme="minorBidi" w:hAnsiTheme="minorBidi"/>
          <w:noProof/>
          <w:lang w:eastAsia="en-GB"/>
        </w:rPr>
      </w:pPr>
    </w:p>
    <w:p w14:paraId="233097FE" w14:textId="77777777" w:rsidR="00E84D07" w:rsidRPr="004457B2" w:rsidRDefault="00E84D07" w:rsidP="008E2D99">
      <w:pPr>
        <w:pStyle w:val="ListParagraph"/>
        <w:jc w:val="center"/>
        <w:rPr>
          <w:rFonts w:asciiTheme="minorBidi" w:hAnsiTheme="minorBidi"/>
          <w:noProof/>
          <w:lang w:eastAsia="en-GB"/>
        </w:rPr>
      </w:pPr>
    </w:p>
    <w:p w14:paraId="2F84398B" w14:textId="77777777" w:rsidR="00E84D07" w:rsidRPr="004457B2" w:rsidRDefault="00E84D07" w:rsidP="008E2D99">
      <w:pPr>
        <w:pStyle w:val="ListParagraph"/>
        <w:jc w:val="center"/>
        <w:rPr>
          <w:rFonts w:asciiTheme="minorBidi" w:hAnsiTheme="minorBidi"/>
          <w:noProof/>
          <w:lang w:eastAsia="en-GB"/>
        </w:rPr>
      </w:pPr>
    </w:p>
    <w:p w14:paraId="68B6BB6E" w14:textId="77777777" w:rsidR="00E84D07" w:rsidRPr="004457B2" w:rsidRDefault="00E84D07" w:rsidP="008E2D99">
      <w:pPr>
        <w:pStyle w:val="ListParagraph"/>
        <w:jc w:val="center"/>
        <w:rPr>
          <w:rFonts w:asciiTheme="minorBidi" w:hAnsiTheme="minorBidi"/>
          <w:noProof/>
          <w:lang w:eastAsia="en-GB"/>
        </w:rPr>
      </w:pPr>
    </w:p>
    <w:p w14:paraId="790C83B0" w14:textId="77777777" w:rsidR="00E84D07" w:rsidRPr="004457B2" w:rsidRDefault="00E84D07" w:rsidP="008E2D99">
      <w:pPr>
        <w:pStyle w:val="ListParagraph"/>
        <w:jc w:val="center"/>
        <w:rPr>
          <w:rFonts w:asciiTheme="minorBidi" w:hAnsiTheme="minorBidi"/>
          <w:noProof/>
          <w:lang w:eastAsia="en-GB"/>
        </w:rPr>
      </w:pPr>
    </w:p>
    <w:p w14:paraId="51E85754" w14:textId="77777777" w:rsidR="00E84D07" w:rsidRPr="004457B2" w:rsidRDefault="00E84D07" w:rsidP="008E2D99">
      <w:pPr>
        <w:pStyle w:val="ListParagraph"/>
        <w:jc w:val="center"/>
        <w:rPr>
          <w:rFonts w:asciiTheme="minorBidi" w:hAnsiTheme="minorBidi"/>
          <w:noProof/>
          <w:lang w:eastAsia="en-GB"/>
        </w:rPr>
      </w:pPr>
    </w:p>
    <w:p w14:paraId="7C7C9E42" w14:textId="77777777" w:rsidR="00E84D07" w:rsidRPr="004457B2" w:rsidRDefault="00E84D07" w:rsidP="008E2D99">
      <w:pPr>
        <w:pStyle w:val="ListParagraph"/>
        <w:jc w:val="center"/>
        <w:rPr>
          <w:rFonts w:asciiTheme="minorBidi" w:hAnsiTheme="minorBidi"/>
          <w:noProof/>
          <w:lang w:eastAsia="en-GB"/>
        </w:rPr>
      </w:pPr>
    </w:p>
    <w:p w14:paraId="79A08E1C" w14:textId="77777777" w:rsidR="00E84D07" w:rsidRPr="004457B2" w:rsidRDefault="00E84D07" w:rsidP="008E2D99">
      <w:pPr>
        <w:pStyle w:val="ListParagraph"/>
        <w:jc w:val="center"/>
        <w:rPr>
          <w:rFonts w:asciiTheme="minorBidi" w:hAnsiTheme="minorBidi"/>
          <w:noProof/>
          <w:lang w:eastAsia="en-GB"/>
        </w:rPr>
      </w:pPr>
    </w:p>
    <w:p w14:paraId="753C18C2" w14:textId="77777777" w:rsidR="00E84D07" w:rsidRPr="004457B2" w:rsidRDefault="00E84D07" w:rsidP="008E2D99">
      <w:pPr>
        <w:pStyle w:val="ListParagraph"/>
        <w:jc w:val="center"/>
        <w:rPr>
          <w:rFonts w:asciiTheme="minorBidi" w:hAnsiTheme="minorBidi"/>
          <w:noProof/>
          <w:lang w:eastAsia="en-GB"/>
        </w:rPr>
      </w:pPr>
    </w:p>
    <w:p w14:paraId="0810FD69" w14:textId="77777777" w:rsidR="00E84D07" w:rsidRPr="004457B2" w:rsidRDefault="00E84D07" w:rsidP="008E2D99">
      <w:pPr>
        <w:pStyle w:val="ListParagraph"/>
        <w:jc w:val="center"/>
        <w:rPr>
          <w:rFonts w:asciiTheme="minorBidi" w:hAnsiTheme="minorBidi"/>
          <w:noProof/>
          <w:lang w:eastAsia="en-GB"/>
        </w:rPr>
      </w:pPr>
    </w:p>
    <w:p w14:paraId="4FB3C1B3" w14:textId="77777777" w:rsidR="00E84D07" w:rsidRPr="004457B2" w:rsidRDefault="00E84D07" w:rsidP="008E2D99">
      <w:pPr>
        <w:pStyle w:val="ListParagraph"/>
        <w:jc w:val="center"/>
        <w:rPr>
          <w:rFonts w:asciiTheme="minorBidi" w:hAnsiTheme="minorBidi"/>
          <w:noProof/>
          <w:lang w:eastAsia="en-GB"/>
        </w:rPr>
      </w:pPr>
    </w:p>
    <w:p w14:paraId="27CFD804" w14:textId="77777777" w:rsidR="00E84D07" w:rsidRPr="004457B2" w:rsidRDefault="00E84D07" w:rsidP="008E2D99">
      <w:pPr>
        <w:pStyle w:val="ListParagraph"/>
        <w:jc w:val="center"/>
        <w:rPr>
          <w:rFonts w:asciiTheme="minorBidi" w:hAnsiTheme="minorBidi"/>
          <w:noProof/>
          <w:lang w:eastAsia="en-GB"/>
        </w:rPr>
      </w:pPr>
    </w:p>
    <w:p w14:paraId="48C4244B" w14:textId="77777777" w:rsidR="00E84D07" w:rsidRPr="004457B2" w:rsidRDefault="00E84D07" w:rsidP="008E2D99">
      <w:pPr>
        <w:pStyle w:val="ListParagraph"/>
        <w:jc w:val="center"/>
        <w:rPr>
          <w:rFonts w:asciiTheme="minorBidi" w:hAnsiTheme="minorBidi"/>
          <w:noProof/>
          <w:lang w:eastAsia="en-GB"/>
        </w:rPr>
      </w:pPr>
    </w:p>
    <w:p w14:paraId="505C18DB" w14:textId="77777777" w:rsidR="00E84D07" w:rsidRPr="004457B2" w:rsidRDefault="00E84D07" w:rsidP="008E2D99">
      <w:pPr>
        <w:pStyle w:val="ListParagraph"/>
        <w:jc w:val="center"/>
        <w:rPr>
          <w:rFonts w:asciiTheme="minorBidi" w:hAnsiTheme="minorBidi"/>
          <w:noProof/>
          <w:lang w:eastAsia="en-GB"/>
        </w:rPr>
      </w:pPr>
    </w:p>
    <w:p w14:paraId="4271F6D4" w14:textId="77777777" w:rsidR="00E84D07" w:rsidRPr="004457B2" w:rsidRDefault="00E84D07" w:rsidP="008E2D99">
      <w:pPr>
        <w:pStyle w:val="ListParagraph"/>
        <w:jc w:val="center"/>
        <w:rPr>
          <w:rFonts w:asciiTheme="minorBidi" w:hAnsiTheme="minorBidi"/>
          <w:noProof/>
          <w:lang w:eastAsia="en-GB"/>
        </w:rPr>
      </w:pPr>
    </w:p>
    <w:p w14:paraId="58277383" w14:textId="77777777" w:rsidR="00E84D07" w:rsidRPr="004457B2" w:rsidRDefault="00E84D07" w:rsidP="00E84D07">
      <w:pPr>
        <w:rPr>
          <w:rFonts w:asciiTheme="minorBidi" w:hAnsiTheme="minorBidi"/>
          <w:sz w:val="24"/>
          <w:szCs w:val="24"/>
        </w:rPr>
      </w:pPr>
    </w:p>
    <w:p w14:paraId="6FBB1D36" w14:textId="77777777" w:rsidR="00E84D07" w:rsidRPr="004457B2" w:rsidRDefault="00E84D07" w:rsidP="006E5CC4">
      <w:pPr>
        <w:pStyle w:val="ListParagraph"/>
        <w:jc w:val="center"/>
        <w:rPr>
          <w:rFonts w:asciiTheme="minorBidi" w:hAnsiTheme="minorBidi"/>
          <w:sz w:val="24"/>
          <w:szCs w:val="24"/>
        </w:rPr>
      </w:pPr>
    </w:p>
    <w:p w14:paraId="132DFA13" w14:textId="77777777" w:rsidR="00E84D07" w:rsidRPr="004457B2" w:rsidRDefault="00E84D07" w:rsidP="006E5CC4">
      <w:pPr>
        <w:pStyle w:val="ListParagraph"/>
        <w:jc w:val="center"/>
        <w:rPr>
          <w:rFonts w:asciiTheme="minorBidi" w:hAnsiTheme="minorBidi"/>
          <w:b/>
          <w:sz w:val="28"/>
          <w:szCs w:val="28"/>
        </w:rPr>
      </w:pPr>
    </w:p>
    <w:p w14:paraId="13BC9317" w14:textId="43A40A8D" w:rsidR="00473B33" w:rsidRPr="004457B2" w:rsidRDefault="00473B33" w:rsidP="000B5B37">
      <w:pPr>
        <w:pStyle w:val="ListParagraph"/>
        <w:rPr>
          <w:rFonts w:asciiTheme="minorBidi" w:hAnsiTheme="minorBidi"/>
          <w:b/>
          <w:sz w:val="28"/>
          <w:szCs w:val="28"/>
        </w:rPr>
      </w:pPr>
      <w:r w:rsidRPr="004457B2">
        <w:rPr>
          <w:rFonts w:asciiTheme="minorBidi" w:hAnsiTheme="minorBidi"/>
          <w:b/>
          <w:sz w:val="28"/>
          <w:szCs w:val="28"/>
        </w:rPr>
        <w:t>Summerhouse Teaching, Learning and Assessment Policy</w:t>
      </w:r>
    </w:p>
    <w:p w14:paraId="3A2FD847" w14:textId="37DE8983" w:rsidR="00473B33" w:rsidRPr="004457B2" w:rsidRDefault="00473B33" w:rsidP="000B5B37">
      <w:pPr>
        <w:rPr>
          <w:rFonts w:asciiTheme="minorBidi" w:hAnsiTheme="minorBidi"/>
          <w:sz w:val="24"/>
          <w:szCs w:val="24"/>
        </w:rPr>
      </w:pPr>
      <w:r w:rsidRPr="004457B2">
        <w:rPr>
          <w:rFonts w:asciiTheme="minorBidi" w:hAnsiTheme="minorBidi"/>
          <w:sz w:val="24"/>
          <w:szCs w:val="24"/>
        </w:rPr>
        <w:t xml:space="preserve">This policy </w:t>
      </w:r>
      <w:r w:rsidR="000B5B37" w:rsidRPr="004457B2">
        <w:rPr>
          <w:rFonts w:asciiTheme="minorBidi" w:hAnsiTheme="minorBidi"/>
          <w:sz w:val="24"/>
          <w:szCs w:val="24"/>
        </w:rPr>
        <w:t>must</w:t>
      </w:r>
      <w:r w:rsidRPr="004457B2">
        <w:rPr>
          <w:rFonts w:asciiTheme="minorBidi" w:hAnsiTheme="minorBidi"/>
          <w:sz w:val="24"/>
          <w:szCs w:val="24"/>
        </w:rPr>
        <w:t xml:space="preserve"> </w:t>
      </w:r>
      <w:r w:rsidR="00135304" w:rsidRPr="004457B2">
        <w:rPr>
          <w:rFonts w:asciiTheme="minorBidi" w:hAnsiTheme="minorBidi"/>
          <w:sz w:val="24"/>
          <w:szCs w:val="24"/>
        </w:rPr>
        <w:t>be read alongside the English, M</w:t>
      </w:r>
      <w:r w:rsidRPr="004457B2">
        <w:rPr>
          <w:rFonts w:asciiTheme="minorBidi" w:hAnsiTheme="minorBidi"/>
          <w:sz w:val="24"/>
          <w:szCs w:val="24"/>
        </w:rPr>
        <w:t>aths and PSHCE policies.</w:t>
      </w:r>
    </w:p>
    <w:p w14:paraId="5888DC74" w14:textId="77777777" w:rsidR="00F96AAC" w:rsidRPr="004457B2" w:rsidRDefault="00F96AAC">
      <w:pPr>
        <w:rPr>
          <w:rFonts w:asciiTheme="minorBidi" w:hAnsiTheme="minorBidi"/>
          <w:sz w:val="24"/>
          <w:szCs w:val="24"/>
        </w:rPr>
      </w:pPr>
      <w:r w:rsidRPr="004457B2">
        <w:rPr>
          <w:rFonts w:asciiTheme="minorBidi" w:hAnsiTheme="minorBidi"/>
          <w:sz w:val="24"/>
          <w:szCs w:val="24"/>
        </w:rPr>
        <w:t>Our Goals</w:t>
      </w:r>
    </w:p>
    <w:p w14:paraId="157E44FB" w14:textId="77777777" w:rsidR="00473B33" w:rsidRPr="004457B2" w:rsidRDefault="00473B33">
      <w:pPr>
        <w:rPr>
          <w:rFonts w:asciiTheme="minorBidi" w:hAnsiTheme="minorBidi"/>
          <w:sz w:val="24"/>
          <w:szCs w:val="24"/>
        </w:rPr>
      </w:pPr>
      <w:r w:rsidRPr="004457B2">
        <w:rPr>
          <w:rFonts w:asciiTheme="minorBidi" w:hAnsiTheme="minorBidi"/>
          <w:sz w:val="24"/>
          <w:szCs w:val="24"/>
        </w:rPr>
        <w:t>Summerhouse is a behaviour support unit which works alongside the main</w:t>
      </w:r>
      <w:r w:rsidR="008935DF" w:rsidRPr="004457B2">
        <w:rPr>
          <w:rFonts w:asciiTheme="minorBidi" w:hAnsiTheme="minorBidi"/>
          <w:sz w:val="24"/>
          <w:szCs w:val="24"/>
        </w:rPr>
        <w:t xml:space="preserve">stream school to </w:t>
      </w:r>
      <w:r w:rsidR="008E2D99" w:rsidRPr="004457B2">
        <w:rPr>
          <w:rFonts w:asciiTheme="minorBidi" w:hAnsiTheme="minorBidi"/>
          <w:sz w:val="24"/>
          <w:szCs w:val="24"/>
        </w:rPr>
        <w:t>support children</w:t>
      </w:r>
      <w:r w:rsidRPr="004457B2">
        <w:rPr>
          <w:rFonts w:asciiTheme="minorBidi" w:hAnsiTheme="minorBidi"/>
          <w:sz w:val="24"/>
          <w:szCs w:val="24"/>
        </w:rPr>
        <w:t xml:space="preserve">. </w:t>
      </w:r>
      <w:r w:rsidR="002A492F" w:rsidRPr="004457B2">
        <w:rPr>
          <w:rFonts w:asciiTheme="minorBidi" w:hAnsiTheme="minorBidi"/>
          <w:sz w:val="24"/>
          <w:szCs w:val="24"/>
        </w:rPr>
        <w:t xml:space="preserve"> We are committed to </w:t>
      </w:r>
      <w:r w:rsidR="00CF0BCC" w:rsidRPr="004457B2">
        <w:rPr>
          <w:rFonts w:asciiTheme="minorBidi" w:hAnsiTheme="minorBidi"/>
          <w:sz w:val="24"/>
          <w:szCs w:val="24"/>
        </w:rPr>
        <w:t>delivering high</w:t>
      </w:r>
      <w:r w:rsidR="002A492F" w:rsidRPr="004457B2">
        <w:rPr>
          <w:rFonts w:asciiTheme="minorBidi" w:hAnsiTheme="minorBidi"/>
          <w:sz w:val="24"/>
          <w:szCs w:val="24"/>
        </w:rPr>
        <w:t xml:space="preserve"> quality teaching and learning for all students. </w:t>
      </w:r>
      <w:r w:rsidRPr="004457B2">
        <w:rPr>
          <w:rFonts w:asciiTheme="minorBidi" w:hAnsiTheme="minorBidi"/>
          <w:sz w:val="24"/>
          <w:szCs w:val="24"/>
        </w:rPr>
        <w:t>As the children attend two days a week for two terms the policy reflects this part-time placement</w:t>
      </w:r>
      <w:r w:rsidR="00692530" w:rsidRPr="004457B2">
        <w:rPr>
          <w:rFonts w:asciiTheme="minorBidi" w:hAnsiTheme="minorBidi"/>
          <w:sz w:val="24"/>
          <w:szCs w:val="24"/>
        </w:rPr>
        <w:t xml:space="preserve"> a</w:t>
      </w:r>
      <w:r w:rsidR="00405CD3" w:rsidRPr="004457B2">
        <w:rPr>
          <w:rFonts w:asciiTheme="minorBidi" w:hAnsiTheme="minorBidi"/>
          <w:sz w:val="24"/>
          <w:szCs w:val="24"/>
        </w:rPr>
        <w:t xml:space="preserve">nd the subjects taught here daily are maths English and PE. </w:t>
      </w:r>
      <w:r w:rsidRPr="004457B2">
        <w:rPr>
          <w:rFonts w:asciiTheme="minorBidi" w:hAnsiTheme="minorBidi"/>
          <w:sz w:val="24"/>
          <w:szCs w:val="24"/>
        </w:rPr>
        <w:t>The curriculum is differentiated to meet class and individual needs and has to be flexible to meet the needs of challenging and often complex children.</w:t>
      </w:r>
      <w:r w:rsidR="002A492F" w:rsidRPr="004457B2">
        <w:rPr>
          <w:rFonts w:asciiTheme="minorBidi" w:hAnsiTheme="minorBidi"/>
          <w:sz w:val="24"/>
          <w:szCs w:val="24"/>
        </w:rPr>
        <w:t xml:space="preserve"> To ensure all children have access to this personalised aspect they all will experience a variety of teaching and learning styles enabling them to achieve in all aspects. </w:t>
      </w:r>
      <w:r w:rsidRPr="004457B2">
        <w:rPr>
          <w:rFonts w:asciiTheme="minorBidi" w:hAnsiTheme="minorBidi"/>
          <w:sz w:val="24"/>
          <w:szCs w:val="24"/>
        </w:rPr>
        <w:t xml:space="preserve">The national curriculum is used for medium term planning and </w:t>
      </w:r>
      <w:r w:rsidR="0088570C" w:rsidRPr="004457B2">
        <w:rPr>
          <w:rFonts w:asciiTheme="minorBidi" w:hAnsiTheme="minorBidi"/>
          <w:sz w:val="24"/>
          <w:szCs w:val="24"/>
        </w:rPr>
        <w:t>weekly planning is taken from that. We have children arriving and leaving at diffe</w:t>
      </w:r>
      <w:r w:rsidR="00405CD3" w:rsidRPr="004457B2">
        <w:rPr>
          <w:rFonts w:asciiTheme="minorBidi" w:hAnsiTheme="minorBidi"/>
          <w:sz w:val="24"/>
          <w:szCs w:val="24"/>
        </w:rPr>
        <w:t>rent stages of the school year and so the planning model is not the usual cont</w:t>
      </w:r>
      <w:r w:rsidR="002A492F" w:rsidRPr="004457B2">
        <w:rPr>
          <w:rFonts w:asciiTheme="minorBidi" w:hAnsiTheme="minorBidi"/>
          <w:sz w:val="24"/>
          <w:szCs w:val="24"/>
        </w:rPr>
        <w:t>inuum but must take into account</w:t>
      </w:r>
      <w:r w:rsidR="00CF0BCC" w:rsidRPr="004457B2">
        <w:rPr>
          <w:rFonts w:asciiTheme="minorBidi" w:hAnsiTheme="minorBidi"/>
          <w:sz w:val="24"/>
          <w:szCs w:val="24"/>
        </w:rPr>
        <w:t xml:space="preserve"> the changing intake</w:t>
      </w:r>
      <w:r w:rsidR="0088570C" w:rsidRPr="004457B2">
        <w:rPr>
          <w:rFonts w:asciiTheme="minorBidi" w:hAnsiTheme="minorBidi"/>
          <w:sz w:val="24"/>
          <w:szCs w:val="24"/>
        </w:rPr>
        <w:t>.</w:t>
      </w:r>
      <w:r w:rsidR="00BF6D21" w:rsidRPr="004457B2">
        <w:rPr>
          <w:rFonts w:asciiTheme="minorBidi" w:hAnsiTheme="minorBidi"/>
          <w:sz w:val="24"/>
          <w:szCs w:val="24"/>
        </w:rPr>
        <w:t xml:space="preserve"> There are specialist teachers for PE and music and the other subjects are planned depending on the needs and interests of the class.</w:t>
      </w:r>
    </w:p>
    <w:p w14:paraId="282907CF" w14:textId="77777777" w:rsidR="002A492F" w:rsidRPr="004457B2" w:rsidRDefault="00BF6D21">
      <w:pPr>
        <w:rPr>
          <w:rFonts w:asciiTheme="minorBidi" w:hAnsiTheme="minorBidi"/>
          <w:sz w:val="24"/>
          <w:szCs w:val="24"/>
        </w:rPr>
      </w:pPr>
      <w:r w:rsidRPr="004457B2">
        <w:rPr>
          <w:rFonts w:asciiTheme="minorBidi" w:hAnsiTheme="minorBidi"/>
          <w:sz w:val="24"/>
          <w:szCs w:val="24"/>
        </w:rPr>
        <w:t>Summerhouse focuses on allowing children quality opportunities to learn and make progress. Many of the children coming t</w:t>
      </w:r>
      <w:r w:rsidR="00F96AAC" w:rsidRPr="004457B2">
        <w:rPr>
          <w:rFonts w:asciiTheme="minorBidi" w:hAnsiTheme="minorBidi"/>
          <w:sz w:val="24"/>
          <w:szCs w:val="24"/>
        </w:rPr>
        <w:t xml:space="preserve">o Summerhouse have </w:t>
      </w:r>
      <w:r w:rsidR="00CF0BCC" w:rsidRPr="004457B2">
        <w:rPr>
          <w:rFonts w:asciiTheme="minorBidi" w:hAnsiTheme="minorBidi"/>
          <w:sz w:val="24"/>
          <w:szCs w:val="24"/>
        </w:rPr>
        <w:t>had negative</w:t>
      </w:r>
      <w:r w:rsidR="00F96AAC" w:rsidRPr="004457B2">
        <w:rPr>
          <w:rFonts w:asciiTheme="minorBidi" w:hAnsiTheme="minorBidi"/>
          <w:sz w:val="24"/>
          <w:szCs w:val="24"/>
        </w:rPr>
        <w:t xml:space="preserve"> </w:t>
      </w:r>
      <w:r w:rsidRPr="004457B2">
        <w:rPr>
          <w:rFonts w:asciiTheme="minorBidi" w:hAnsiTheme="minorBidi"/>
          <w:sz w:val="24"/>
          <w:szCs w:val="24"/>
        </w:rPr>
        <w:t>experiences in mainstream school and have develop</w:t>
      </w:r>
      <w:r w:rsidR="00F96AAC" w:rsidRPr="004457B2">
        <w:rPr>
          <w:rFonts w:asciiTheme="minorBidi" w:hAnsiTheme="minorBidi"/>
          <w:sz w:val="24"/>
          <w:szCs w:val="24"/>
        </w:rPr>
        <w:t xml:space="preserve">ed habits which have a detrimental </w:t>
      </w:r>
      <w:r w:rsidRPr="004457B2">
        <w:rPr>
          <w:rFonts w:asciiTheme="minorBidi" w:hAnsiTheme="minorBidi"/>
          <w:sz w:val="24"/>
          <w:szCs w:val="24"/>
        </w:rPr>
        <w:t>impact on their learning. We focus on equipping the children with positive attitudes to learning</w:t>
      </w:r>
      <w:r w:rsidR="00636A30" w:rsidRPr="004457B2">
        <w:rPr>
          <w:rFonts w:asciiTheme="minorBidi" w:hAnsiTheme="minorBidi"/>
          <w:sz w:val="24"/>
          <w:szCs w:val="24"/>
        </w:rPr>
        <w:t xml:space="preserve"> that will be used</w:t>
      </w:r>
      <w:r w:rsidR="00F96AAC" w:rsidRPr="004457B2">
        <w:rPr>
          <w:rFonts w:asciiTheme="minorBidi" w:hAnsiTheme="minorBidi"/>
          <w:sz w:val="24"/>
          <w:szCs w:val="24"/>
        </w:rPr>
        <w:t xml:space="preserve"> in other settings and </w:t>
      </w:r>
      <w:r w:rsidR="007809C4" w:rsidRPr="004457B2">
        <w:rPr>
          <w:rFonts w:asciiTheme="minorBidi" w:hAnsiTheme="minorBidi"/>
          <w:sz w:val="24"/>
          <w:szCs w:val="24"/>
        </w:rPr>
        <w:t xml:space="preserve">ensuring that every child is able to achieve to the best of their ability. Many children come to Summerhouse with behaviours that prevent them from accessing the full curriculum and we work to teach children the tools required </w:t>
      </w:r>
      <w:r w:rsidR="00CF0BCC" w:rsidRPr="004457B2">
        <w:rPr>
          <w:rFonts w:asciiTheme="minorBidi" w:hAnsiTheme="minorBidi"/>
          <w:sz w:val="24"/>
          <w:szCs w:val="24"/>
        </w:rPr>
        <w:t>to</w:t>
      </w:r>
      <w:r w:rsidR="007809C4" w:rsidRPr="004457B2">
        <w:rPr>
          <w:rFonts w:asciiTheme="minorBidi" w:hAnsiTheme="minorBidi"/>
          <w:sz w:val="24"/>
          <w:szCs w:val="24"/>
        </w:rPr>
        <w:t xml:space="preserve"> be active learners. We develop within them a positive attitude towards school and equip them with strategies that allow them to learn in the way that suits them best.</w:t>
      </w:r>
    </w:p>
    <w:p w14:paraId="491D53A2" w14:textId="77777777" w:rsidR="00AC0BBD" w:rsidRPr="004457B2" w:rsidRDefault="001E0F40" w:rsidP="00AC0BBD">
      <w:pPr>
        <w:pStyle w:val="ListParagraph"/>
        <w:autoSpaceDE w:val="0"/>
        <w:autoSpaceDN w:val="0"/>
        <w:adjustRightInd w:val="0"/>
        <w:spacing w:after="0" w:line="240" w:lineRule="auto"/>
        <w:rPr>
          <w:rFonts w:asciiTheme="minorBidi" w:hAnsiTheme="minorBidi"/>
          <w:b/>
          <w:bCs/>
          <w:color w:val="000000"/>
          <w:sz w:val="24"/>
          <w:szCs w:val="24"/>
        </w:rPr>
      </w:pPr>
      <w:r w:rsidRPr="004457B2">
        <w:rPr>
          <w:rFonts w:asciiTheme="minorBidi" w:hAnsiTheme="minorBidi"/>
          <w:b/>
          <w:bCs/>
          <w:color w:val="000000"/>
          <w:sz w:val="24"/>
          <w:szCs w:val="24"/>
        </w:rPr>
        <w:t>Effective Learning</w:t>
      </w:r>
    </w:p>
    <w:p w14:paraId="051E59FA" w14:textId="77777777" w:rsidR="001E0F40" w:rsidRPr="004457B2" w:rsidRDefault="001E0F40" w:rsidP="00AC0BBD">
      <w:pPr>
        <w:pStyle w:val="ListParagraph"/>
        <w:autoSpaceDE w:val="0"/>
        <w:autoSpaceDN w:val="0"/>
        <w:adjustRightInd w:val="0"/>
        <w:spacing w:after="0" w:line="240" w:lineRule="auto"/>
        <w:rPr>
          <w:rFonts w:asciiTheme="minorBidi" w:hAnsiTheme="minorBidi"/>
          <w:color w:val="000000"/>
          <w:sz w:val="24"/>
          <w:szCs w:val="24"/>
        </w:rPr>
      </w:pPr>
    </w:p>
    <w:p w14:paraId="786E836A" w14:textId="77777777" w:rsidR="00AC0BBD" w:rsidRPr="004457B2" w:rsidRDefault="00AC0BBD" w:rsidP="00AC0BBD">
      <w:pPr>
        <w:pStyle w:val="ListParagraph"/>
        <w:numPr>
          <w:ilvl w:val="0"/>
          <w:numId w:val="2"/>
        </w:numPr>
        <w:autoSpaceDE w:val="0"/>
        <w:autoSpaceDN w:val="0"/>
        <w:adjustRightInd w:val="0"/>
        <w:spacing w:after="22" w:line="240" w:lineRule="auto"/>
        <w:rPr>
          <w:rFonts w:asciiTheme="minorBidi" w:hAnsiTheme="minorBidi"/>
          <w:color w:val="000000"/>
          <w:sz w:val="24"/>
          <w:szCs w:val="24"/>
        </w:rPr>
      </w:pPr>
      <w:r w:rsidRPr="004457B2">
        <w:rPr>
          <w:rFonts w:asciiTheme="minorBidi" w:hAnsiTheme="minorBidi"/>
          <w:color w:val="000000"/>
          <w:sz w:val="24"/>
          <w:szCs w:val="24"/>
        </w:rPr>
        <w:t xml:space="preserve">Learning takes place within a social context where </w:t>
      </w:r>
      <w:r w:rsidR="00CF0BCC" w:rsidRPr="004457B2">
        <w:rPr>
          <w:rFonts w:asciiTheme="minorBidi" w:hAnsiTheme="minorBidi"/>
          <w:color w:val="000000"/>
          <w:sz w:val="24"/>
          <w:szCs w:val="24"/>
        </w:rPr>
        <w:t xml:space="preserve"> </w:t>
      </w:r>
      <w:r w:rsidRPr="004457B2">
        <w:rPr>
          <w:rFonts w:asciiTheme="minorBidi" w:hAnsiTheme="minorBidi"/>
          <w:color w:val="000000"/>
          <w:sz w:val="24"/>
          <w:szCs w:val="24"/>
        </w:rPr>
        <w:t xml:space="preserve">scope, and opportunities, to maximise the quality of learning relationships between learners and all those involved in supporting them </w:t>
      </w:r>
    </w:p>
    <w:p w14:paraId="42B4712B" w14:textId="77777777" w:rsidR="00AC0BBD" w:rsidRPr="004457B2" w:rsidRDefault="00AC0BBD" w:rsidP="00AC0BBD">
      <w:pPr>
        <w:pStyle w:val="ListParagraph"/>
        <w:numPr>
          <w:ilvl w:val="0"/>
          <w:numId w:val="2"/>
        </w:numPr>
        <w:autoSpaceDE w:val="0"/>
        <w:autoSpaceDN w:val="0"/>
        <w:adjustRightInd w:val="0"/>
        <w:spacing w:after="22" w:line="240" w:lineRule="auto"/>
        <w:rPr>
          <w:rFonts w:asciiTheme="minorBidi" w:hAnsiTheme="minorBidi"/>
          <w:color w:val="000000"/>
          <w:sz w:val="24"/>
          <w:szCs w:val="24"/>
        </w:rPr>
      </w:pPr>
      <w:r w:rsidRPr="004457B2">
        <w:rPr>
          <w:rFonts w:asciiTheme="minorBidi" w:hAnsiTheme="minorBidi"/>
          <w:color w:val="000000"/>
          <w:sz w:val="24"/>
          <w:szCs w:val="24"/>
        </w:rPr>
        <w:t xml:space="preserve">Pupils are given the opportunity to reflect on their behaviour to develop behaviours that support success </w:t>
      </w:r>
    </w:p>
    <w:p w14:paraId="1F665B9C" w14:textId="77777777" w:rsidR="00AC0BBD" w:rsidRPr="004457B2" w:rsidRDefault="00AC0BBD" w:rsidP="00AC0BBD">
      <w:pPr>
        <w:pStyle w:val="ListParagraph"/>
        <w:numPr>
          <w:ilvl w:val="0"/>
          <w:numId w:val="2"/>
        </w:numPr>
        <w:autoSpaceDE w:val="0"/>
        <w:autoSpaceDN w:val="0"/>
        <w:adjustRightInd w:val="0"/>
        <w:spacing w:after="22" w:line="240" w:lineRule="auto"/>
        <w:rPr>
          <w:rFonts w:asciiTheme="minorBidi" w:hAnsiTheme="minorBidi"/>
          <w:color w:val="000000"/>
          <w:sz w:val="24"/>
          <w:szCs w:val="24"/>
        </w:rPr>
      </w:pPr>
      <w:r w:rsidRPr="004457B2">
        <w:rPr>
          <w:rFonts w:asciiTheme="minorBidi" w:hAnsiTheme="minorBidi"/>
          <w:color w:val="000000"/>
          <w:sz w:val="24"/>
          <w:szCs w:val="24"/>
        </w:rPr>
        <w:t>Skills to support success in a mainstream education setting a</w:t>
      </w:r>
      <w:r w:rsidR="00CF0BCC" w:rsidRPr="004457B2">
        <w:rPr>
          <w:rFonts w:asciiTheme="minorBidi" w:hAnsiTheme="minorBidi"/>
          <w:color w:val="000000"/>
          <w:sz w:val="24"/>
          <w:szCs w:val="24"/>
        </w:rPr>
        <w:t>re a constant focus with Summerhouse</w:t>
      </w:r>
      <w:r w:rsidRPr="004457B2">
        <w:rPr>
          <w:rFonts w:asciiTheme="minorBidi" w:hAnsiTheme="minorBidi"/>
          <w:color w:val="000000"/>
          <w:sz w:val="24"/>
          <w:szCs w:val="24"/>
        </w:rPr>
        <w:t xml:space="preserve"> </w:t>
      </w:r>
    </w:p>
    <w:p w14:paraId="34D5331C" w14:textId="77777777" w:rsidR="00AC0BBD" w:rsidRPr="004457B2" w:rsidRDefault="00AC0BBD" w:rsidP="00AC0BBD">
      <w:pPr>
        <w:pStyle w:val="ListParagraph"/>
        <w:numPr>
          <w:ilvl w:val="0"/>
          <w:numId w:val="2"/>
        </w:numPr>
        <w:autoSpaceDE w:val="0"/>
        <w:autoSpaceDN w:val="0"/>
        <w:adjustRightInd w:val="0"/>
        <w:spacing w:after="22" w:line="240" w:lineRule="auto"/>
        <w:rPr>
          <w:rFonts w:asciiTheme="minorBidi" w:hAnsiTheme="minorBidi"/>
          <w:color w:val="000000"/>
          <w:sz w:val="24"/>
          <w:szCs w:val="24"/>
        </w:rPr>
      </w:pPr>
      <w:r w:rsidRPr="004457B2">
        <w:rPr>
          <w:rFonts w:asciiTheme="minorBidi" w:hAnsiTheme="minorBidi"/>
          <w:color w:val="000000"/>
          <w:sz w:val="24"/>
          <w:szCs w:val="24"/>
        </w:rPr>
        <w:t xml:space="preserve">Teaching and learning strategies actively engage and challenge learners, and develop their ability to focus on their learning skills and their capabilities, to take ownership of their own progress </w:t>
      </w:r>
    </w:p>
    <w:p w14:paraId="72167EED" w14:textId="77777777" w:rsidR="00AC0BBD" w:rsidRPr="004457B2" w:rsidRDefault="00AC0BBD" w:rsidP="00AC0BBD">
      <w:pPr>
        <w:pStyle w:val="ListParagraph"/>
        <w:numPr>
          <w:ilvl w:val="0"/>
          <w:numId w:val="2"/>
        </w:numPr>
        <w:autoSpaceDE w:val="0"/>
        <w:autoSpaceDN w:val="0"/>
        <w:adjustRightInd w:val="0"/>
        <w:spacing w:after="22" w:line="240" w:lineRule="auto"/>
        <w:rPr>
          <w:rFonts w:asciiTheme="minorBidi" w:hAnsiTheme="minorBidi"/>
          <w:color w:val="000000"/>
          <w:sz w:val="24"/>
          <w:szCs w:val="24"/>
        </w:rPr>
      </w:pPr>
      <w:r w:rsidRPr="004457B2">
        <w:rPr>
          <w:rFonts w:asciiTheme="minorBidi" w:hAnsiTheme="minorBidi"/>
          <w:color w:val="000000"/>
          <w:sz w:val="24"/>
          <w:szCs w:val="24"/>
        </w:rPr>
        <w:lastRenderedPageBreak/>
        <w:t xml:space="preserve">Account is taken of pupils’ prior learning and experiences and their current attitudes and anxieties </w:t>
      </w:r>
    </w:p>
    <w:p w14:paraId="64104E6B" w14:textId="77777777" w:rsidR="00AC0BBD" w:rsidRPr="004457B2" w:rsidRDefault="00AC0BBD" w:rsidP="00AC0BBD">
      <w:pPr>
        <w:autoSpaceDE w:val="0"/>
        <w:autoSpaceDN w:val="0"/>
        <w:adjustRightInd w:val="0"/>
        <w:spacing w:after="0" w:line="240" w:lineRule="auto"/>
        <w:rPr>
          <w:rFonts w:asciiTheme="minorBidi" w:hAnsiTheme="minorBidi"/>
          <w:color w:val="000000"/>
          <w:sz w:val="24"/>
          <w:szCs w:val="24"/>
        </w:rPr>
      </w:pPr>
    </w:p>
    <w:p w14:paraId="609D56AE" w14:textId="77777777" w:rsidR="00AC0BBD" w:rsidRPr="004457B2" w:rsidRDefault="00AC0BBD" w:rsidP="00AC0BBD">
      <w:pPr>
        <w:autoSpaceDE w:val="0"/>
        <w:autoSpaceDN w:val="0"/>
        <w:adjustRightInd w:val="0"/>
        <w:spacing w:after="0" w:line="240" w:lineRule="auto"/>
        <w:rPr>
          <w:rFonts w:asciiTheme="minorBidi" w:hAnsiTheme="minorBidi"/>
          <w:color w:val="000000"/>
          <w:sz w:val="24"/>
          <w:szCs w:val="24"/>
        </w:rPr>
      </w:pPr>
      <w:r w:rsidRPr="004457B2">
        <w:rPr>
          <w:rFonts w:asciiTheme="minorBidi" w:hAnsiTheme="minorBidi"/>
          <w:color w:val="000000"/>
          <w:sz w:val="24"/>
          <w:szCs w:val="24"/>
        </w:rPr>
        <w:t xml:space="preserve">The confidence and capacity of individual learners is enhanced – learners are empowered through: </w:t>
      </w:r>
    </w:p>
    <w:p w14:paraId="0F133C10" w14:textId="77777777" w:rsidR="00AC0BBD" w:rsidRPr="004457B2" w:rsidRDefault="00AC0BBD" w:rsidP="00CF0BCC">
      <w:pPr>
        <w:pStyle w:val="ListParagraph"/>
        <w:numPr>
          <w:ilvl w:val="0"/>
          <w:numId w:val="3"/>
        </w:numPr>
        <w:autoSpaceDE w:val="0"/>
        <w:autoSpaceDN w:val="0"/>
        <w:adjustRightInd w:val="0"/>
        <w:spacing w:after="30" w:line="240" w:lineRule="auto"/>
        <w:rPr>
          <w:rFonts w:asciiTheme="minorBidi" w:hAnsiTheme="minorBidi"/>
          <w:color w:val="000000"/>
          <w:sz w:val="24"/>
          <w:szCs w:val="24"/>
        </w:rPr>
      </w:pPr>
      <w:r w:rsidRPr="004457B2">
        <w:rPr>
          <w:rFonts w:asciiTheme="minorBidi" w:hAnsiTheme="minorBidi"/>
          <w:color w:val="000000"/>
          <w:sz w:val="24"/>
          <w:szCs w:val="24"/>
        </w:rPr>
        <w:t xml:space="preserve">developing personal skills and strategies to enable self-management and direction; </w:t>
      </w:r>
    </w:p>
    <w:p w14:paraId="6FF3E609" w14:textId="77777777" w:rsidR="00AC0BBD" w:rsidRPr="004457B2" w:rsidRDefault="00AC0BBD" w:rsidP="00CF0BCC">
      <w:pPr>
        <w:pStyle w:val="ListParagraph"/>
        <w:numPr>
          <w:ilvl w:val="0"/>
          <w:numId w:val="3"/>
        </w:numPr>
        <w:autoSpaceDE w:val="0"/>
        <w:autoSpaceDN w:val="0"/>
        <w:adjustRightInd w:val="0"/>
        <w:spacing w:after="30" w:line="240" w:lineRule="auto"/>
        <w:rPr>
          <w:rFonts w:asciiTheme="minorBidi" w:hAnsiTheme="minorBidi"/>
          <w:color w:val="000000"/>
          <w:sz w:val="24"/>
          <w:szCs w:val="24"/>
        </w:rPr>
      </w:pPr>
      <w:r w:rsidRPr="004457B2">
        <w:rPr>
          <w:rFonts w:asciiTheme="minorBidi" w:hAnsiTheme="minorBidi"/>
          <w:color w:val="000000"/>
          <w:sz w:val="24"/>
          <w:szCs w:val="24"/>
        </w:rPr>
        <w:t xml:space="preserve">building a repertoire of learning strategies to offer a range of learning options; </w:t>
      </w:r>
    </w:p>
    <w:p w14:paraId="7ACCD842" w14:textId="77777777" w:rsidR="00AC0BBD" w:rsidRPr="004457B2" w:rsidRDefault="00841F03" w:rsidP="001E0F40">
      <w:pPr>
        <w:pStyle w:val="ListParagraph"/>
        <w:numPr>
          <w:ilvl w:val="0"/>
          <w:numId w:val="3"/>
        </w:numPr>
        <w:autoSpaceDE w:val="0"/>
        <w:autoSpaceDN w:val="0"/>
        <w:adjustRightInd w:val="0"/>
        <w:spacing w:after="0" w:line="240" w:lineRule="auto"/>
        <w:rPr>
          <w:rFonts w:asciiTheme="minorBidi" w:hAnsiTheme="minorBidi"/>
          <w:color w:val="000000"/>
          <w:sz w:val="24"/>
          <w:szCs w:val="24"/>
        </w:rPr>
      </w:pPr>
      <w:r w:rsidRPr="004457B2">
        <w:rPr>
          <w:rFonts w:asciiTheme="minorBidi" w:hAnsiTheme="minorBidi"/>
          <w:color w:val="000000"/>
          <w:sz w:val="24"/>
          <w:szCs w:val="24"/>
        </w:rPr>
        <w:t>e</w:t>
      </w:r>
      <w:r w:rsidR="00AC0BBD" w:rsidRPr="004457B2">
        <w:rPr>
          <w:rFonts w:asciiTheme="minorBidi" w:hAnsiTheme="minorBidi"/>
          <w:color w:val="000000"/>
          <w:sz w:val="24"/>
          <w:szCs w:val="24"/>
        </w:rPr>
        <w:t>quipping pupils with the skills of ‘lea</w:t>
      </w:r>
      <w:r w:rsidR="001E0F40" w:rsidRPr="004457B2">
        <w:rPr>
          <w:rFonts w:asciiTheme="minorBidi" w:hAnsiTheme="minorBidi"/>
          <w:color w:val="000000"/>
          <w:sz w:val="24"/>
          <w:szCs w:val="24"/>
        </w:rPr>
        <w:t>rning to learn’ for example by improving organisational skills, concentration, listening and time-keeping</w:t>
      </w:r>
      <w:r w:rsidR="00AC0BBD" w:rsidRPr="004457B2">
        <w:rPr>
          <w:rFonts w:asciiTheme="minorBidi" w:hAnsiTheme="minorBidi"/>
          <w:color w:val="000000"/>
          <w:sz w:val="24"/>
          <w:szCs w:val="24"/>
        </w:rPr>
        <w:t xml:space="preserve">; </w:t>
      </w:r>
    </w:p>
    <w:p w14:paraId="1F9158E2" w14:textId="77777777" w:rsidR="00AC0BBD" w:rsidRPr="004457B2" w:rsidRDefault="00841F03" w:rsidP="00CF0BCC">
      <w:pPr>
        <w:pStyle w:val="ListParagraph"/>
        <w:numPr>
          <w:ilvl w:val="0"/>
          <w:numId w:val="3"/>
        </w:numPr>
        <w:autoSpaceDE w:val="0"/>
        <w:autoSpaceDN w:val="0"/>
        <w:adjustRightInd w:val="0"/>
        <w:spacing w:after="29" w:line="240" w:lineRule="auto"/>
        <w:rPr>
          <w:rFonts w:asciiTheme="minorBidi" w:hAnsiTheme="minorBidi"/>
          <w:color w:val="000000"/>
        </w:rPr>
      </w:pPr>
      <w:r w:rsidRPr="004457B2">
        <w:rPr>
          <w:rFonts w:asciiTheme="minorBidi" w:hAnsiTheme="minorBidi"/>
          <w:color w:val="000000"/>
          <w:sz w:val="24"/>
          <w:szCs w:val="24"/>
        </w:rPr>
        <w:t>b</w:t>
      </w:r>
      <w:r w:rsidR="00CF0BCC" w:rsidRPr="004457B2">
        <w:rPr>
          <w:rFonts w:asciiTheme="minorBidi" w:hAnsiTheme="minorBidi"/>
          <w:color w:val="000000"/>
          <w:sz w:val="24"/>
          <w:szCs w:val="24"/>
        </w:rPr>
        <w:t>uilding</w:t>
      </w:r>
      <w:r w:rsidR="00AC0BBD" w:rsidRPr="004457B2">
        <w:rPr>
          <w:rFonts w:asciiTheme="minorBidi" w:hAnsiTheme="minorBidi"/>
          <w:sz w:val="24"/>
          <w:szCs w:val="24"/>
        </w:rPr>
        <w:t xml:space="preserve"> confidence in literacy, </w:t>
      </w:r>
      <w:r w:rsidR="00AC0BBD" w:rsidRPr="004457B2">
        <w:rPr>
          <w:rFonts w:asciiTheme="minorBidi" w:hAnsiTheme="minorBidi"/>
          <w:color w:val="000000"/>
          <w:sz w:val="24"/>
          <w:szCs w:val="24"/>
        </w:rPr>
        <w:t>oracy and numeracy</w:t>
      </w:r>
      <w:r w:rsidR="00AC0BBD" w:rsidRPr="004457B2">
        <w:rPr>
          <w:rFonts w:asciiTheme="minorBidi" w:hAnsiTheme="minorBidi"/>
          <w:color w:val="000000"/>
        </w:rPr>
        <w:t xml:space="preserve">; </w:t>
      </w:r>
    </w:p>
    <w:p w14:paraId="260BA826" w14:textId="77777777" w:rsidR="00AC0BBD" w:rsidRPr="004457B2" w:rsidRDefault="00841F03" w:rsidP="001E0F40">
      <w:pPr>
        <w:pStyle w:val="ListParagraph"/>
        <w:numPr>
          <w:ilvl w:val="0"/>
          <w:numId w:val="3"/>
        </w:numPr>
        <w:autoSpaceDE w:val="0"/>
        <w:autoSpaceDN w:val="0"/>
        <w:adjustRightInd w:val="0"/>
        <w:spacing w:after="29" w:line="240" w:lineRule="auto"/>
        <w:rPr>
          <w:rFonts w:asciiTheme="minorBidi" w:hAnsiTheme="minorBidi"/>
          <w:color w:val="000000"/>
          <w:sz w:val="24"/>
          <w:szCs w:val="24"/>
        </w:rPr>
      </w:pPr>
      <w:r w:rsidRPr="004457B2">
        <w:rPr>
          <w:rFonts w:asciiTheme="minorBidi" w:hAnsiTheme="minorBidi"/>
          <w:color w:val="000000"/>
          <w:sz w:val="24"/>
          <w:szCs w:val="24"/>
        </w:rPr>
        <w:t>d</w:t>
      </w:r>
      <w:r w:rsidR="00CF0BCC" w:rsidRPr="004457B2">
        <w:rPr>
          <w:rFonts w:asciiTheme="minorBidi" w:hAnsiTheme="minorBidi"/>
          <w:color w:val="000000"/>
          <w:sz w:val="24"/>
          <w:szCs w:val="24"/>
        </w:rPr>
        <w:t>eveloping</w:t>
      </w:r>
      <w:r w:rsidR="00AC0BBD" w:rsidRPr="004457B2">
        <w:rPr>
          <w:rFonts w:asciiTheme="minorBidi" w:hAnsiTheme="minorBidi"/>
          <w:color w:val="000000"/>
          <w:sz w:val="24"/>
          <w:szCs w:val="24"/>
        </w:rPr>
        <w:t xml:space="preserve"> confidence in working with others, notably on a one to o</w:t>
      </w:r>
      <w:r w:rsidR="00DE1EBB" w:rsidRPr="004457B2">
        <w:rPr>
          <w:rFonts w:asciiTheme="minorBidi" w:hAnsiTheme="minorBidi"/>
          <w:color w:val="000000"/>
          <w:sz w:val="24"/>
          <w:szCs w:val="24"/>
        </w:rPr>
        <w:t>ne basis and in small groups</w:t>
      </w:r>
    </w:p>
    <w:p w14:paraId="283E8FAD" w14:textId="77777777" w:rsidR="00DE1EBB" w:rsidRPr="004457B2" w:rsidRDefault="00841F03" w:rsidP="001E0F40">
      <w:pPr>
        <w:pStyle w:val="ListParagraph"/>
        <w:numPr>
          <w:ilvl w:val="0"/>
          <w:numId w:val="3"/>
        </w:numPr>
        <w:autoSpaceDE w:val="0"/>
        <w:autoSpaceDN w:val="0"/>
        <w:adjustRightInd w:val="0"/>
        <w:spacing w:after="29" w:line="240" w:lineRule="auto"/>
        <w:rPr>
          <w:rFonts w:asciiTheme="minorBidi" w:hAnsiTheme="minorBidi"/>
          <w:color w:val="000000"/>
          <w:sz w:val="24"/>
          <w:szCs w:val="24"/>
        </w:rPr>
      </w:pPr>
      <w:r w:rsidRPr="004457B2">
        <w:rPr>
          <w:rFonts w:asciiTheme="minorBidi" w:hAnsiTheme="minorBidi"/>
          <w:color w:val="000000"/>
          <w:sz w:val="24"/>
          <w:szCs w:val="24"/>
        </w:rPr>
        <w:t>e</w:t>
      </w:r>
      <w:r w:rsidR="00DE1EBB" w:rsidRPr="004457B2">
        <w:rPr>
          <w:rFonts w:asciiTheme="minorBidi" w:hAnsiTheme="minorBidi"/>
          <w:color w:val="000000"/>
          <w:sz w:val="24"/>
          <w:szCs w:val="24"/>
        </w:rPr>
        <w:t>xperiencing success</w:t>
      </w:r>
      <w:r w:rsidRPr="004457B2">
        <w:rPr>
          <w:rFonts w:asciiTheme="minorBidi" w:hAnsiTheme="minorBidi"/>
          <w:color w:val="000000"/>
          <w:sz w:val="24"/>
          <w:szCs w:val="24"/>
        </w:rPr>
        <w:t xml:space="preserve"> by using plenty of positive feedback such as ticks and comments</w:t>
      </w:r>
    </w:p>
    <w:p w14:paraId="031A9979" w14:textId="77777777" w:rsidR="00AC0BBD" w:rsidRPr="004457B2" w:rsidRDefault="00AC0BBD" w:rsidP="001E0F40">
      <w:pPr>
        <w:pStyle w:val="ListParagraph"/>
        <w:numPr>
          <w:ilvl w:val="0"/>
          <w:numId w:val="3"/>
        </w:numPr>
        <w:autoSpaceDE w:val="0"/>
        <w:autoSpaceDN w:val="0"/>
        <w:adjustRightInd w:val="0"/>
        <w:spacing w:after="22" w:line="240" w:lineRule="auto"/>
        <w:rPr>
          <w:rFonts w:asciiTheme="minorBidi" w:hAnsiTheme="minorBidi"/>
          <w:color w:val="000000"/>
          <w:sz w:val="24"/>
          <w:szCs w:val="24"/>
        </w:rPr>
      </w:pPr>
      <w:r w:rsidRPr="004457B2">
        <w:rPr>
          <w:rFonts w:asciiTheme="minorBidi" w:hAnsiTheme="minorBidi"/>
          <w:color w:val="000000"/>
          <w:sz w:val="24"/>
          <w:szCs w:val="24"/>
        </w:rPr>
        <w:t xml:space="preserve">linking assessment with feedback, mentoring and progression </w:t>
      </w:r>
    </w:p>
    <w:p w14:paraId="2E7E5E39" w14:textId="77777777" w:rsidR="00841F03" w:rsidRPr="004457B2" w:rsidRDefault="00841F03" w:rsidP="001E0F40">
      <w:pPr>
        <w:pStyle w:val="ListParagraph"/>
        <w:numPr>
          <w:ilvl w:val="0"/>
          <w:numId w:val="3"/>
        </w:numPr>
        <w:autoSpaceDE w:val="0"/>
        <w:autoSpaceDN w:val="0"/>
        <w:adjustRightInd w:val="0"/>
        <w:spacing w:after="22" w:line="240" w:lineRule="auto"/>
        <w:rPr>
          <w:rFonts w:asciiTheme="minorBidi" w:hAnsiTheme="minorBidi"/>
          <w:color w:val="000000"/>
          <w:sz w:val="24"/>
          <w:szCs w:val="24"/>
        </w:rPr>
      </w:pPr>
      <w:r w:rsidRPr="004457B2">
        <w:rPr>
          <w:rFonts w:asciiTheme="minorBidi" w:hAnsiTheme="minorBidi"/>
          <w:color w:val="000000"/>
          <w:sz w:val="24"/>
          <w:szCs w:val="24"/>
        </w:rPr>
        <w:t>extending them where possible but not to the point where it is felt they will not succeed</w:t>
      </w:r>
    </w:p>
    <w:p w14:paraId="40F16B14" w14:textId="77777777" w:rsidR="001E0F40" w:rsidRPr="004457B2" w:rsidRDefault="001E0F40" w:rsidP="001E0F40">
      <w:pPr>
        <w:autoSpaceDE w:val="0"/>
        <w:autoSpaceDN w:val="0"/>
        <w:adjustRightInd w:val="0"/>
        <w:spacing w:after="22" w:line="240" w:lineRule="auto"/>
        <w:rPr>
          <w:rFonts w:asciiTheme="minorBidi" w:hAnsiTheme="minorBidi"/>
          <w:color w:val="000000"/>
          <w:sz w:val="24"/>
          <w:szCs w:val="24"/>
        </w:rPr>
      </w:pPr>
    </w:p>
    <w:p w14:paraId="08A5BBDB" w14:textId="77777777" w:rsidR="001E0F40" w:rsidRPr="004457B2" w:rsidRDefault="001E0F40" w:rsidP="001E0F40">
      <w:pPr>
        <w:autoSpaceDE w:val="0"/>
        <w:autoSpaceDN w:val="0"/>
        <w:adjustRightInd w:val="0"/>
        <w:spacing w:after="22" w:line="240" w:lineRule="auto"/>
        <w:rPr>
          <w:rFonts w:asciiTheme="minorBidi" w:hAnsiTheme="minorBidi"/>
          <w:color w:val="000000"/>
          <w:sz w:val="24"/>
          <w:szCs w:val="24"/>
        </w:rPr>
      </w:pPr>
    </w:p>
    <w:p w14:paraId="59246F03" w14:textId="77777777" w:rsidR="001E0F40" w:rsidRPr="004457B2" w:rsidRDefault="001E0F40" w:rsidP="001E0F40">
      <w:pPr>
        <w:autoSpaceDE w:val="0"/>
        <w:autoSpaceDN w:val="0"/>
        <w:adjustRightInd w:val="0"/>
        <w:spacing w:after="22" w:line="240" w:lineRule="auto"/>
        <w:rPr>
          <w:rFonts w:asciiTheme="minorBidi" w:hAnsiTheme="minorBidi"/>
          <w:color w:val="000000"/>
          <w:sz w:val="24"/>
          <w:szCs w:val="24"/>
        </w:rPr>
      </w:pPr>
    </w:p>
    <w:p w14:paraId="65C3B79B" w14:textId="77777777" w:rsidR="00AC0BBD" w:rsidRPr="004457B2" w:rsidRDefault="00AC0BBD" w:rsidP="00CF0BCC">
      <w:pPr>
        <w:pStyle w:val="ListParagraph"/>
        <w:autoSpaceDE w:val="0"/>
        <w:autoSpaceDN w:val="0"/>
        <w:adjustRightInd w:val="0"/>
        <w:spacing w:after="0" w:line="240" w:lineRule="auto"/>
        <w:rPr>
          <w:rFonts w:asciiTheme="minorBidi" w:hAnsiTheme="minorBidi"/>
          <w:color w:val="000000"/>
          <w:sz w:val="24"/>
          <w:szCs w:val="24"/>
        </w:rPr>
      </w:pPr>
    </w:p>
    <w:p w14:paraId="20679645" w14:textId="77777777" w:rsidR="00636A30" w:rsidRPr="004457B2" w:rsidRDefault="001E0F40" w:rsidP="001E0F40">
      <w:pPr>
        <w:rPr>
          <w:rFonts w:asciiTheme="minorBidi" w:hAnsiTheme="minorBidi"/>
          <w:b/>
          <w:sz w:val="24"/>
          <w:szCs w:val="24"/>
        </w:rPr>
      </w:pPr>
      <w:r w:rsidRPr="004457B2">
        <w:rPr>
          <w:rFonts w:asciiTheme="minorBidi" w:hAnsiTheme="minorBidi"/>
          <w:b/>
          <w:sz w:val="24"/>
          <w:szCs w:val="24"/>
        </w:rPr>
        <w:t>Effective teaching</w:t>
      </w:r>
    </w:p>
    <w:p w14:paraId="40FC8A31" w14:textId="77777777" w:rsidR="001E0F40" w:rsidRPr="004457B2" w:rsidRDefault="001E0F40"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Teachers use a variety of styles and techniques to engage, motivate and allow the children to progress</w:t>
      </w:r>
    </w:p>
    <w:p w14:paraId="334E4B53" w14:textId="77777777" w:rsidR="001E0F40" w:rsidRPr="004457B2" w:rsidRDefault="001E0F40"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The atmosphere is calm and purposeful</w:t>
      </w:r>
    </w:p>
    <w:p w14:paraId="5DAC7A9B" w14:textId="77777777" w:rsidR="001E0DD0" w:rsidRPr="004457B2" w:rsidRDefault="001E0DD0"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Work is carefully differentiated taking into account the needs of each individual child</w:t>
      </w:r>
    </w:p>
    <w:p w14:paraId="3CE862C7" w14:textId="77777777" w:rsidR="001E0DD0" w:rsidRPr="004457B2" w:rsidRDefault="001E0DD0"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Children need to understand the learning objective of the lesson which may be tailored to meet their needs</w:t>
      </w:r>
    </w:p>
    <w:p w14:paraId="3A22374C" w14:textId="77777777" w:rsidR="001E0DD0" w:rsidRPr="004457B2" w:rsidRDefault="001E0DD0"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They are made aware of what is expected of them particularly quantity and quality of work</w:t>
      </w:r>
    </w:p>
    <w:p w14:paraId="4DB031A1" w14:textId="77777777" w:rsidR="001E0DD0" w:rsidRPr="004457B2" w:rsidRDefault="001E0DD0"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Expectations are high but yet realistic as many of the children attending Summerhouse may have gaps in their learning</w:t>
      </w:r>
    </w:p>
    <w:p w14:paraId="7B6CD137" w14:textId="77777777" w:rsidR="005D0A65" w:rsidRPr="004457B2" w:rsidRDefault="005D0A65"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Many of our children have memory difficulties so lessons need to be chunked, instructions made simple and repeated where necessary, learning of specific data given extra time</w:t>
      </w:r>
    </w:p>
    <w:p w14:paraId="18A3221F" w14:textId="77777777" w:rsidR="005D0A65" w:rsidRPr="004457B2" w:rsidRDefault="005D0A65"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Praise given frequently to help children stay on task and achieve</w:t>
      </w:r>
    </w:p>
    <w:p w14:paraId="4560AB8B" w14:textId="77777777" w:rsidR="005D0A65" w:rsidRPr="004457B2" w:rsidRDefault="005D0A65"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Use of simple and clear activities to avoid long directions</w:t>
      </w:r>
    </w:p>
    <w:p w14:paraId="28A1DAC0" w14:textId="77777777" w:rsidR="005D0A65" w:rsidRPr="004457B2" w:rsidRDefault="005D0A65"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Verbal feedback used to allow students the opportunity to consolidate their learning</w:t>
      </w:r>
    </w:p>
    <w:p w14:paraId="6451B6C3" w14:textId="77777777" w:rsidR="00BD27D5" w:rsidRPr="004457B2" w:rsidRDefault="00BD27D5"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Children are aware of their targets for learning</w:t>
      </w:r>
    </w:p>
    <w:p w14:paraId="2DDD4DD4" w14:textId="77777777" w:rsidR="00BD27D5" w:rsidRPr="004457B2" w:rsidRDefault="00BD27D5"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Effective structures in place to promote learning</w:t>
      </w:r>
    </w:p>
    <w:p w14:paraId="1DFF8294" w14:textId="77777777" w:rsidR="00BD27D5" w:rsidRPr="004457B2" w:rsidRDefault="00BD27D5"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Develop children’s skills so they become independent learners</w:t>
      </w:r>
    </w:p>
    <w:p w14:paraId="6E4122F5" w14:textId="77777777" w:rsidR="007C6BD9" w:rsidRPr="004457B2" w:rsidRDefault="007C6BD9"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lastRenderedPageBreak/>
        <w:t>Fully engaging support staff in the teaching and learning process</w:t>
      </w:r>
    </w:p>
    <w:p w14:paraId="53E6FDE0" w14:textId="77777777" w:rsidR="00DE1EBB" w:rsidRPr="004457B2" w:rsidRDefault="00DE1EBB" w:rsidP="001E0F40">
      <w:pPr>
        <w:pStyle w:val="ListParagraph"/>
        <w:numPr>
          <w:ilvl w:val="0"/>
          <w:numId w:val="4"/>
        </w:numPr>
        <w:rPr>
          <w:rFonts w:asciiTheme="minorBidi" w:hAnsiTheme="minorBidi"/>
          <w:sz w:val="24"/>
          <w:szCs w:val="24"/>
        </w:rPr>
      </w:pPr>
      <w:r w:rsidRPr="004457B2">
        <w:rPr>
          <w:rFonts w:asciiTheme="minorBidi" w:hAnsiTheme="minorBidi"/>
          <w:sz w:val="24"/>
          <w:szCs w:val="24"/>
        </w:rPr>
        <w:t>During teaching evaluate assess and amend as when necessary</w:t>
      </w:r>
    </w:p>
    <w:p w14:paraId="5FA6515D" w14:textId="77777777" w:rsidR="007C6BD9" w:rsidRPr="004457B2" w:rsidRDefault="007C6BD9" w:rsidP="007C6BD9">
      <w:pPr>
        <w:rPr>
          <w:rFonts w:asciiTheme="minorBidi" w:hAnsiTheme="minorBidi"/>
          <w:sz w:val="24"/>
          <w:szCs w:val="24"/>
        </w:rPr>
      </w:pPr>
    </w:p>
    <w:p w14:paraId="0A8C5892" w14:textId="77777777" w:rsidR="007C6BD9" w:rsidRPr="004457B2" w:rsidRDefault="007C6BD9" w:rsidP="007C6BD9">
      <w:pPr>
        <w:rPr>
          <w:rFonts w:asciiTheme="minorBidi" w:hAnsiTheme="minorBidi"/>
          <w:sz w:val="24"/>
          <w:szCs w:val="24"/>
        </w:rPr>
      </w:pPr>
    </w:p>
    <w:p w14:paraId="452E8F36" w14:textId="77777777" w:rsidR="007C6BD9" w:rsidRPr="004457B2" w:rsidRDefault="007C6BD9" w:rsidP="007C6BD9">
      <w:pPr>
        <w:rPr>
          <w:rFonts w:asciiTheme="minorBidi" w:hAnsiTheme="minorBidi"/>
          <w:b/>
          <w:sz w:val="24"/>
          <w:szCs w:val="24"/>
        </w:rPr>
      </w:pPr>
      <w:r w:rsidRPr="004457B2">
        <w:rPr>
          <w:rFonts w:asciiTheme="minorBidi" w:hAnsiTheme="minorBidi"/>
          <w:b/>
          <w:sz w:val="24"/>
          <w:szCs w:val="24"/>
        </w:rPr>
        <w:t>Assessment</w:t>
      </w:r>
      <w:r w:rsidR="001701C4" w:rsidRPr="004457B2">
        <w:rPr>
          <w:rFonts w:asciiTheme="minorBidi" w:hAnsiTheme="minorBidi"/>
          <w:b/>
          <w:sz w:val="24"/>
          <w:szCs w:val="24"/>
        </w:rPr>
        <w:t xml:space="preserve"> </w:t>
      </w:r>
      <w:r w:rsidR="008E2D99" w:rsidRPr="004457B2">
        <w:rPr>
          <w:rFonts w:asciiTheme="minorBidi" w:hAnsiTheme="minorBidi"/>
          <w:b/>
          <w:sz w:val="24"/>
          <w:szCs w:val="24"/>
        </w:rPr>
        <w:t>without</w:t>
      </w:r>
      <w:r w:rsidR="001701C4" w:rsidRPr="004457B2">
        <w:rPr>
          <w:rFonts w:asciiTheme="minorBidi" w:hAnsiTheme="minorBidi"/>
          <w:b/>
          <w:sz w:val="24"/>
          <w:szCs w:val="24"/>
        </w:rPr>
        <w:t xml:space="preserve"> Levels</w:t>
      </w:r>
    </w:p>
    <w:p w14:paraId="2638F0F9" w14:textId="77777777" w:rsidR="007C6BD9" w:rsidRPr="004457B2" w:rsidRDefault="00CA3CFB" w:rsidP="007C6BD9">
      <w:pPr>
        <w:rPr>
          <w:rFonts w:asciiTheme="minorBidi" w:hAnsiTheme="minorBidi"/>
          <w:sz w:val="24"/>
          <w:szCs w:val="24"/>
        </w:rPr>
      </w:pPr>
      <w:r w:rsidRPr="004457B2">
        <w:rPr>
          <w:rFonts w:asciiTheme="minorBidi" w:hAnsiTheme="minorBidi"/>
          <w:sz w:val="24"/>
          <w:szCs w:val="24"/>
        </w:rPr>
        <w:t xml:space="preserve">The assessment system for English and maths is based upon key performance descriptors for the year. The </w:t>
      </w:r>
      <w:r w:rsidR="008E2D99" w:rsidRPr="004457B2">
        <w:rPr>
          <w:rFonts w:asciiTheme="minorBidi" w:hAnsiTheme="minorBidi"/>
          <w:sz w:val="24"/>
          <w:szCs w:val="24"/>
        </w:rPr>
        <w:t>end of year expectations has</w:t>
      </w:r>
      <w:r w:rsidRPr="004457B2">
        <w:rPr>
          <w:rFonts w:asciiTheme="minorBidi" w:hAnsiTheme="minorBidi"/>
          <w:sz w:val="24"/>
          <w:szCs w:val="24"/>
        </w:rPr>
        <w:t xml:space="preserve"> been split into three categories</w:t>
      </w:r>
      <w:r w:rsidR="008D466F" w:rsidRPr="004457B2">
        <w:rPr>
          <w:rFonts w:asciiTheme="minorBidi" w:hAnsiTheme="minorBidi"/>
          <w:sz w:val="24"/>
          <w:szCs w:val="24"/>
        </w:rPr>
        <w:t>:</w:t>
      </w:r>
    </w:p>
    <w:p w14:paraId="71813893" w14:textId="77777777" w:rsidR="008D466F" w:rsidRPr="004457B2" w:rsidRDefault="008D466F" w:rsidP="007C6BD9">
      <w:pPr>
        <w:rPr>
          <w:rFonts w:asciiTheme="minorBidi" w:hAnsiTheme="minorBidi"/>
          <w:sz w:val="24"/>
          <w:szCs w:val="24"/>
        </w:rPr>
      </w:pPr>
      <w:r w:rsidRPr="004457B2">
        <w:rPr>
          <w:rFonts w:asciiTheme="minorBidi" w:hAnsiTheme="minorBidi"/>
          <w:sz w:val="24"/>
          <w:szCs w:val="24"/>
        </w:rPr>
        <w:t>1 Emerging                       2 Developing                           3 Secure</w:t>
      </w:r>
    </w:p>
    <w:p w14:paraId="0564617B" w14:textId="77777777" w:rsidR="008D466F" w:rsidRPr="004457B2" w:rsidRDefault="008D466F" w:rsidP="007C6BD9">
      <w:pPr>
        <w:rPr>
          <w:rFonts w:asciiTheme="minorBidi" w:hAnsiTheme="minorBidi"/>
          <w:sz w:val="24"/>
          <w:szCs w:val="24"/>
        </w:rPr>
      </w:pPr>
      <w:r w:rsidRPr="004457B2">
        <w:rPr>
          <w:rFonts w:asciiTheme="minorBidi" w:hAnsiTheme="minorBidi"/>
          <w:sz w:val="24"/>
          <w:szCs w:val="24"/>
        </w:rPr>
        <w:t>Each term the class teacher highlights the area of the programme of study the child has achieved so we know exactly where they are and can plan accordingly.</w:t>
      </w:r>
      <w:r w:rsidR="00DE1EBB" w:rsidRPr="004457B2">
        <w:rPr>
          <w:rFonts w:asciiTheme="minorBidi" w:hAnsiTheme="minorBidi"/>
          <w:sz w:val="24"/>
          <w:szCs w:val="24"/>
        </w:rPr>
        <w:t xml:space="preserve"> This is completed for English and maths only.</w:t>
      </w:r>
    </w:p>
    <w:p w14:paraId="76FC6BBF" w14:textId="77777777" w:rsidR="00DE1EBB" w:rsidRPr="004457B2" w:rsidRDefault="007E6F9C" w:rsidP="001701C4">
      <w:pPr>
        <w:jc w:val="both"/>
        <w:rPr>
          <w:rFonts w:asciiTheme="minorBidi" w:hAnsiTheme="minorBidi"/>
          <w:sz w:val="24"/>
          <w:szCs w:val="24"/>
        </w:rPr>
      </w:pPr>
      <w:r w:rsidRPr="004457B2">
        <w:rPr>
          <w:rFonts w:asciiTheme="minorBidi" w:hAnsiTheme="minorBidi"/>
          <w:sz w:val="24"/>
          <w:szCs w:val="24"/>
        </w:rPr>
        <w:t>A pupil progress file</w:t>
      </w:r>
      <w:r w:rsidR="00CB3B65" w:rsidRPr="004457B2">
        <w:rPr>
          <w:rFonts w:asciiTheme="minorBidi" w:hAnsiTheme="minorBidi"/>
          <w:sz w:val="24"/>
          <w:szCs w:val="24"/>
        </w:rPr>
        <w:t xml:space="preserve"> is kept in each class and in the folder we keep</w:t>
      </w:r>
      <w:r w:rsidRPr="004457B2">
        <w:rPr>
          <w:rFonts w:asciiTheme="minorBidi" w:hAnsiTheme="minorBidi"/>
          <w:sz w:val="24"/>
          <w:szCs w:val="24"/>
        </w:rPr>
        <w:t>:</w:t>
      </w:r>
    </w:p>
    <w:p w14:paraId="4CBE63D7" w14:textId="77777777" w:rsidR="00CB3B65" w:rsidRPr="004457B2" w:rsidRDefault="00CB3B65" w:rsidP="00CB3B65">
      <w:pPr>
        <w:pStyle w:val="ListParagraph"/>
        <w:numPr>
          <w:ilvl w:val="0"/>
          <w:numId w:val="5"/>
        </w:numPr>
        <w:rPr>
          <w:rFonts w:asciiTheme="minorBidi" w:hAnsiTheme="minorBidi"/>
          <w:sz w:val="24"/>
          <w:szCs w:val="24"/>
        </w:rPr>
      </w:pPr>
      <w:r w:rsidRPr="004457B2">
        <w:rPr>
          <w:rFonts w:asciiTheme="minorBidi" w:hAnsiTheme="minorBidi"/>
          <w:sz w:val="24"/>
          <w:szCs w:val="24"/>
        </w:rPr>
        <w:t>National Curriculum progress</w:t>
      </w:r>
    </w:p>
    <w:p w14:paraId="3F0906D9" w14:textId="77777777" w:rsidR="00CB3B65" w:rsidRPr="004457B2" w:rsidRDefault="00CB3B65" w:rsidP="00CB3B65">
      <w:pPr>
        <w:pStyle w:val="ListParagraph"/>
        <w:numPr>
          <w:ilvl w:val="0"/>
          <w:numId w:val="5"/>
        </w:numPr>
        <w:rPr>
          <w:rFonts w:asciiTheme="minorBidi" w:hAnsiTheme="minorBidi"/>
          <w:sz w:val="24"/>
          <w:szCs w:val="24"/>
        </w:rPr>
      </w:pPr>
      <w:r w:rsidRPr="004457B2">
        <w:rPr>
          <w:rFonts w:asciiTheme="minorBidi" w:hAnsiTheme="minorBidi"/>
          <w:sz w:val="24"/>
          <w:szCs w:val="24"/>
        </w:rPr>
        <w:t>Behaviour for learning</w:t>
      </w:r>
    </w:p>
    <w:p w14:paraId="58588135" w14:textId="77777777" w:rsidR="00CB3B65" w:rsidRPr="004457B2" w:rsidRDefault="00CB3B65" w:rsidP="00CB3B65">
      <w:pPr>
        <w:pStyle w:val="ListParagraph"/>
        <w:numPr>
          <w:ilvl w:val="0"/>
          <w:numId w:val="5"/>
        </w:numPr>
        <w:rPr>
          <w:rFonts w:asciiTheme="minorBidi" w:hAnsiTheme="minorBidi"/>
          <w:sz w:val="24"/>
          <w:szCs w:val="24"/>
        </w:rPr>
      </w:pPr>
      <w:r w:rsidRPr="004457B2">
        <w:rPr>
          <w:rFonts w:asciiTheme="minorBidi" w:hAnsiTheme="minorBidi"/>
          <w:sz w:val="24"/>
          <w:szCs w:val="24"/>
        </w:rPr>
        <w:t>Phonics assessment if applicable</w:t>
      </w:r>
    </w:p>
    <w:p w14:paraId="5661A7F1" w14:textId="77777777" w:rsidR="00CB3B65" w:rsidRPr="004457B2" w:rsidRDefault="00CB3B65" w:rsidP="00CB3B65">
      <w:pPr>
        <w:pStyle w:val="ListParagraph"/>
        <w:numPr>
          <w:ilvl w:val="0"/>
          <w:numId w:val="5"/>
        </w:numPr>
        <w:rPr>
          <w:rFonts w:asciiTheme="minorBidi" w:hAnsiTheme="minorBidi"/>
          <w:sz w:val="24"/>
          <w:szCs w:val="24"/>
        </w:rPr>
      </w:pPr>
      <w:r w:rsidRPr="004457B2">
        <w:rPr>
          <w:rFonts w:asciiTheme="minorBidi" w:hAnsiTheme="minorBidi"/>
          <w:sz w:val="24"/>
          <w:szCs w:val="24"/>
        </w:rPr>
        <w:t>Spelling assessment ( KS2)</w:t>
      </w:r>
    </w:p>
    <w:p w14:paraId="7B74B2A5" w14:textId="77777777" w:rsidR="000F4E8B" w:rsidRPr="004457B2" w:rsidRDefault="000F4E8B" w:rsidP="00CB3B65">
      <w:pPr>
        <w:pStyle w:val="ListParagraph"/>
        <w:numPr>
          <w:ilvl w:val="0"/>
          <w:numId w:val="5"/>
        </w:numPr>
        <w:rPr>
          <w:rFonts w:asciiTheme="minorBidi" w:hAnsiTheme="minorBidi"/>
          <w:sz w:val="24"/>
          <w:szCs w:val="24"/>
        </w:rPr>
      </w:pPr>
      <w:r w:rsidRPr="004457B2">
        <w:rPr>
          <w:rFonts w:asciiTheme="minorBidi" w:hAnsiTheme="minorBidi"/>
          <w:sz w:val="24"/>
          <w:szCs w:val="24"/>
        </w:rPr>
        <w:t>Reading assessment if necessary</w:t>
      </w:r>
    </w:p>
    <w:p w14:paraId="46F66BF0" w14:textId="77777777" w:rsidR="000F4E8B" w:rsidRPr="004457B2" w:rsidRDefault="000F4E8B" w:rsidP="00CB3B65">
      <w:pPr>
        <w:pStyle w:val="ListParagraph"/>
        <w:numPr>
          <w:ilvl w:val="0"/>
          <w:numId w:val="5"/>
        </w:numPr>
        <w:rPr>
          <w:rFonts w:asciiTheme="minorBidi" w:hAnsiTheme="minorBidi"/>
          <w:sz w:val="24"/>
          <w:szCs w:val="24"/>
        </w:rPr>
      </w:pPr>
      <w:r w:rsidRPr="004457B2">
        <w:rPr>
          <w:rFonts w:asciiTheme="minorBidi" w:hAnsiTheme="minorBidi"/>
          <w:sz w:val="24"/>
          <w:szCs w:val="24"/>
        </w:rPr>
        <w:t>Learning targets for English</w:t>
      </w:r>
      <w:r w:rsidR="00AF3A3B" w:rsidRPr="004457B2">
        <w:rPr>
          <w:rFonts w:asciiTheme="minorBidi" w:hAnsiTheme="minorBidi"/>
          <w:sz w:val="24"/>
          <w:szCs w:val="24"/>
        </w:rPr>
        <w:t>,</w:t>
      </w:r>
      <w:r w:rsidRPr="004457B2">
        <w:rPr>
          <w:rFonts w:asciiTheme="minorBidi" w:hAnsiTheme="minorBidi"/>
          <w:sz w:val="24"/>
          <w:szCs w:val="24"/>
        </w:rPr>
        <w:t xml:space="preserve"> maths and behaviour</w:t>
      </w:r>
    </w:p>
    <w:p w14:paraId="7697A3BC" w14:textId="77777777" w:rsidR="001701C4" w:rsidRPr="004457B2" w:rsidRDefault="001701C4" w:rsidP="001701C4">
      <w:pPr>
        <w:rPr>
          <w:rFonts w:asciiTheme="minorBidi" w:hAnsiTheme="minorBidi"/>
          <w:sz w:val="24"/>
          <w:szCs w:val="24"/>
        </w:rPr>
      </w:pPr>
    </w:p>
    <w:p w14:paraId="3271636D" w14:textId="77777777" w:rsidR="001701C4" w:rsidRPr="004457B2" w:rsidRDefault="001701C4" w:rsidP="00AF3A3B">
      <w:pPr>
        <w:pStyle w:val="ListParagraph"/>
        <w:rPr>
          <w:rFonts w:asciiTheme="minorBidi" w:hAnsiTheme="minorBidi"/>
          <w:sz w:val="24"/>
          <w:szCs w:val="24"/>
        </w:rPr>
      </w:pPr>
      <w:r w:rsidRPr="004457B2">
        <w:rPr>
          <w:rFonts w:asciiTheme="minorBidi" w:hAnsiTheme="minorBidi"/>
          <w:sz w:val="24"/>
          <w:szCs w:val="24"/>
        </w:rPr>
        <w:t>Records of the children’s attainment and achievement are k</w:t>
      </w:r>
      <w:r w:rsidR="00AF3A3B" w:rsidRPr="004457B2">
        <w:rPr>
          <w:rFonts w:asciiTheme="minorBidi" w:hAnsiTheme="minorBidi"/>
          <w:sz w:val="24"/>
          <w:szCs w:val="24"/>
        </w:rPr>
        <w:t>ept in many ways at Summerhouse:</w:t>
      </w:r>
    </w:p>
    <w:p w14:paraId="43001773" w14:textId="77777777" w:rsidR="00AF3A3B" w:rsidRPr="004457B2" w:rsidRDefault="00AF3A3B" w:rsidP="00AF3A3B">
      <w:pPr>
        <w:pStyle w:val="ListParagraph"/>
        <w:rPr>
          <w:rFonts w:asciiTheme="minorBidi" w:hAnsiTheme="minorBidi"/>
          <w:sz w:val="24"/>
          <w:szCs w:val="24"/>
        </w:rPr>
      </w:pPr>
    </w:p>
    <w:p w14:paraId="75908239" w14:textId="77777777" w:rsidR="00AF3A3B" w:rsidRPr="004457B2" w:rsidRDefault="00AF3A3B" w:rsidP="00AF3A3B">
      <w:pPr>
        <w:pStyle w:val="ListParagraph"/>
        <w:numPr>
          <w:ilvl w:val="0"/>
          <w:numId w:val="8"/>
        </w:numPr>
        <w:rPr>
          <w:rFonts w:asciiTheme="minorBidi" w:hAnsiTheme="minorBidi"/>
          <w:sz w:val="24"/>
          <w:szCs w:val="24"/>
        </w:rPr>
      </w:pPr>
      <w:r w:rsidRPr="004457B2">
        <w:rPr>
          <w:rFonts w:asciiTheme="minorBidi" w:hAnsiTheme="minorBidi"/>
          <w:sz w:val="24"/>
          <w:szCs w:val="24"/>
        </w:rPr>
        <w:t>Teachers timetables</w:t>
      </w:r>
    </w:p>
    <w:p w14:paraId="43E0B0AE" w14:textId="77777777" w:rsidR="00AF3A3B" w:rsidRPr="004457B2" w:rsidRDefault="00AF3A3B" w:rsidP="00AF3A3B">
      <w:pPr>
        <w:pStyle w:val="ListParagraph"/>
        <w:numPr>
          <w:ilvl w:val="0"/>
          <w:numId w:val="8"/>
        </w:numPr>
        <w:rPr>
          <w:rFonts w:asciiTheme="minorBidi" w:hAnsiTheme="minorBidi"/>
          <w:sz w:val="24"/>
          <w:szCs w:val="24"/>
        </w:rPr>
      </w:pPr>
      <w:r w:rsidRPr="004457B2">
        <w:rPr>
          <w:rFonts w:asciiTheme="minorBidi" w:hAnsiTheme="minorBidi"/>
          <w:sz w:val="24"/>
          <w:szCs w:val="24"/>
        </w:rPr>
        <w:t>Lesson plans with annotations</w:t>
      </w:r>
    </w:p>
    <w:p w14:paraId="1DE6D350" w14:textId="77777777" w:rsidR="00AF3A3B" w:rsidRPr="004457B2" w:rsidRDefault="00AF3A3B" w:rsidP="00AF3A3B">
      <w:pPr>
        <w:pStyle w:val="ListParagraph"/>
        <w:numPr>
          <w:ilvl w:val="0"/>
          <w:numId w:val="8"/>
        </w:numPr>
        <w:rPr>
          <w:rFonts w:asciiTheme="minorBidi" w:hAnsiTheme="minorBidi"/>
          <w:sz w:val="24"/>
          <w:szCs w:val="24"/>
        </w:rPr>
      </w:pPr>
      <w:r w:rsidRPr="004457B2">
        <w:rPr>
          <w:rFonts w:asciiTheme="minorBidi" w:hAnsiTheme="minorBidi"/>
          <w:sz w:val="24"/>
          <w:szCs w:val="24"/>
        </w:rPr>
        <w:t>Phonics assessment and subsequent planning sheets</w:t>
      </w:r>
    </w:p>
    <w:p w14:paraId="3B455E35" w14:textId="77777777" w:rsidR="00AF3A3B" w:rsidRPr="004457B2" w:rsidRDefault="00AF3A3B" w:rsidP="00AF3A3B">
      <w:pPr>
        <w:pStyle w:val="ListParagraph"/>
        <w:numPr>
          <w:ilvl w:val="0"/>
          <w:numId w:val="8"/>
        </w:numPr>
        <w:rPr>
          <w:rFonts w:asciiTheme="minorBidi" w:hAnsiTheme="minorBidi"/>
          <w:sz w:val="24"/>
          <w:szCs w:val="24"/>
        </w:rPr>
      </w:pPr>
      <w:r w:rsidRPr="004457B2">
        <w:rPr>
          <w:rFonts w:asciiTheme="minorBidi" w:hAnsiTheme="minorBidi"/>
          <w:sz w:val="24"/>
          <w:szCs w:val="24"/>
        </w:rPr>
        <w:t>National curriculum progress</w:t>
      </w:r>
      <w:r w:rsidR="008E2D99" w:rsidRPr="004457B2">
        <w:rPr>
          <w:rFonts w:asciiTheme="minorBidi" w:hAnsiTheme="minorBidi"/>
          <w:sz w:val="24"/>
          <w:szCs w:val="24"/>
        </w:rPr>
        <w:t xml:space="preserve"> updated termly or when significant progress has been made</w:t>
      </w:r>
    </w:p>
    <w:p w14:paraId="6F3BEF4B" w14:textId="77777777" w:rsidR="00AF3A3B" w:rsidRPr="004457B2" w:rsidRDefault="001B3CFC" w:rsidP="00AF3A3B">
      <w:pPr>
        <w:pStyle w:val="ListParagraph"/>
        <w:numPr>
          <w:ilvl w:val="0"/>
          <w:numId w:val="8"/>
        </w:numPr>
        <w:rPr>
          <w:rFonts w:asciiTheme="minorBidi" w:hAnsiTheme="minorBidi"/>
          <w:sz w:val="24"/>
          <w:szCs w:val="24"/>
        </w:rPr>
      </w:pPr>
      <w:r w:rsidRPr="004457B2">
        <w:rPr>
          <w:rFonts w:asciiTheme="minorBidi" w:hAnsiTheme="minorBidi"/>
          <w:sz w:val="24"/>
          <w:szCs w:val="24"/>
        </w:rPr>
        <w:t xml:space="preserve">Assessment resources available for the different computer programmes </w:t>
      </w:r>
      <w:r w:rsidR="008E2D99" w:rsidRPr="004457B2">
        <w:rPr>
          <w:rFonts w:asciiTheme="minorBidi" w:hAnsiTheme="minorBidi"/>
          <w:sz w:val="24"/>
          <w:szCs w:val="24"/>
        </w:rPr>
        <w:t>e.g.</w:t>
      </w:r>
      <w:r w:rsidRPr="004457B2">
        <w:rPr>
          <w:rFonts w:asciiTheme="minorBidi" w:hAnsiTheme="minorBidi"/>
          <w:sz w:val="24"/>
          <w:szCs w:val="24"/>
        </w:rPr>
        <w:t xml:space="preserve"> word shark and number shark</w:t>
      </w:r>
    </w:p>
    <w:p w14:paraId="6957FA7E" w14:textId="77777777" w:rsidR="001B3CFC" w:rsidRPr="004457B2" w:rsidRDefault="001B3CFC" w:rsidP="00AF3A3B">
      <w:pPr>
        <w:pStyle w:val="ListParagraph"/>
        <w:numPr>
          <w:ilvl w:val="0"/>
          <w:numId w:val="8"/>
        </w:numPr>
        <w:rPr>
          <w:rFonts w:asciiTheme="minorBidi" w:hAnsiTheme="minorBidi"/>
          <w:sz w:val="24"/>
          <w:szCs w:val="24"/>
        </w:rPr>
      </w:pPr>
      <w:r w:rsidRPr="004457B2">
        <w:rPr>
          <w:rFonts w:asciiTheme="minorBidi" w:hAnsiTheme="minorBidi"/>
          <w:sz w:val="24"/>
          <w:szCs w:val="24"/>
        </w:rPr>
        <w:t>Marking in children’s books ( see also marking policy)</w:t>
      </w:r>
    </w:p>
    <w:p w14:paraId="6F31A37D" w14:textId="77777777" w:rsidR="007E6F9C" w:rsidRPr="004457B2" w:rsidRDefault="007E6F9C" w:rsidP="00AF3A3B">
      <w:pPr>
        <w:pStyle w:val="ListParagraph"/>
        <w:numPr>
          <w:ilvl w:val="0"/>
          <w:numId w:val="8"/>
        </w:numPr>
        <w:rPr>
          <w:rFonts w:asciiTheme="minorBidi" w:hAnsiTheme="minorBidi"/>
          <w:sz w:val="24"/>
          <w:szCs w:val="24"/>
        </w:rPr>
      </w:pPr>
      <w:r w:rsidRPr="004457B2">
        <w:rPr>
          <w:rFonts w:asciiTheme="minorBidi" w:hAnsiTheme="minorBidi"/>
          <w:sz w:val="24"/>
          <w:szCs w:val="24"/>
        </w:rPr>
        <w:t>Annotated examples of work from Summerhouse and mainstream school</w:t>
      </w:r>
    </w:p>
    <w:p w14:paraId="5E59EBF1" w14:textId="77777777" w:rsidR="007E6F9C" w:rsidRPr="004457B2" w:rsidRDefault="007E6F9C" w:rsidP="00AF3A3B">
      <w:pPr>
        <w:pStyle w:val="ListParagraph"/>
        <w:numPr>
          <w:ilvl w:val="0"/>
          <w:numId w:val="8"/>
        </w:numPr>
        <w:rPr>
          <w:rFonts w:asciiTheme="minorBidi" w:hAnsiTheme="minorBidi"/>
          <w:sz w:val="24"/>
          <w:szCs w:val="24"/>
        </w:rPr>
      </w:pPr>
      <w:r w:rsidRPr="004457B2">
        <w:rPr>
          <w:rFonts w:asciiTheme="minorBidi" w:hAnsiTheme="minorBidi"/>
          <w:sz w:val="24"/>
          <w:szCs w:val="24"/>
        </w:rPr>
        <w:t>Pupils attitude to learning survey</w:t>
      </w:r>
    </w:p>
    <w:p w14:paraId="3ABD6E5E" w14:textId="77777777" w:rsidR="007E6F9C" w:rsidRPr="004457B2" w:rsidRDefault="007E6F9C" w:rsidP="00AF3A3B">
      <w:pPr>
        <w:pStyle w:val="ListParagraph"/>
        <w:numPr>
          <w:ilvl w:val="0"/>
          <w:numId w:val="8"/>
        </w:numPr>
        <w:rPr>
          <w:rFonts w:asciiTheme="minorBidi" w:hAnsiTheme="minorBidi"/>
          <w:sz w:val="24"/>
          <w:szCs w:val="24"/>
        </w:rPr>
      </w:pPr>
      <w:r w:rsidRPr="004457B2">
        <w:rPr>
          <w:rFonts w:asciiTheme="minorBidi" w:hAnsiTheme="minorBidi"/>
          <w:sz w:val="24"/>
          <w:szCs w:val="24"/>
        </w:rPr>
        <w:t>Pupil progress meetings half termly where there is a dialogue with the mainstream school</w:t>
      </w:r>
    </w:p>
    <w:p w14:paraId="103FE29E" w14:textId="77777777" w:rsidR="007E6F9C" w:rsidRPr="004457B2" w:rsidRDefault="007E6F9C" w:rsidP="008E2D99">
      <w:pPr>
        <w:ind w:left="1080"/>
        <w:rPr>
          <w:rFonts w:asciiTheme="minorBidi" w:hAnsiTheme="minorBidi"/>
          <w:sz w:val="24"/>
          <w:szCs w:val="24"/>
        </w:rPr>
      </w:pPr>
    </w:p>
    <w:p w14:paraId="7DE59266" w14:textId="77777777" w:rsidR="00453056" w:rsidRPr="004457B2" w:rsidRDefault="00453056" w:rsidP="001701C4">
      <w:pPr>
        <w:pStyle w:val="ListParagraph"/>
        <w:rPr>
          <w:rFonts w:asciiTheme="minorBidi" w:hAnsiTheme="minorBidi"/>
          <w:sz w:val="24"/>
          <w:szCs w:val="24"/>
        </w:rPr>
      </w:pPr>
    </w:p>
    <w:p w14:paraId="6B2E4C70" w14:textId="77777777" w:rsidR="001701C4" w:rsidRPr="004457B2" w:rsidRDefault="001701C4" w:rsidP="001701C4">
      <w:pPr>
        <w:pStyle w:val="ListParagraph"/>
        <w:rPr>
          <w:rFonts w:asciiTheme="minorBidi" w:hAnsiTheme="minorBidi"/>
          <w:sz w:val="24"/>
          <w:szCs w:val="24"/>
        </w:rPr>
      </w:pPr>
    </w:p>
    <w:p w14:paraId="6A37486A" w14:textId="77777777" w:rsidR="001701C4" w:rsidRPr="004457B2" w:rsidRDefault="001701C4" w:rsidP="001701C4">
      <w:pPr>
        <w:pStyle w:val="ListParagraph"/>
        <w:rPr>
          <w:rFonts w:asciiTheme="minorBidi" w:hAnsiTheme="minorBidi"/>
          <w:sz w:val="24"/>
          <w:szCs w:val="24"/>
        </w:rPr>
      </w:pPr>
    </w:p>
    <w:p w14:paraId="65E201B7" w14:textId="77777777" w:rsidR="00DE1EBB" w:rsidRPr="004457B2" w:rsidRDefault="00DE1EBB" w:rsidP="007C6BD9">
      <w:pPr>
        <w:rPr>
          <w:rFonts w:asciiTheme="minorBidi" w:hAnsiTheme="minorBidi"/>
          <w:sz w:val="24"/>
          <w:szCs w:val="24"/>
        </w:rPr>
      </w:pPr>
    </w:p>
    <w:p w14:paraId="2A68C94F" w14:textId="77777777" w:rsidR="008D466F" w:rsidRPr="004457B2" w:rsidRDefault="008D466F" w:rsidP="007C6BD9">
      <w:pPr>
        <w:rPr>
          <w:rFonts w:asciiTheme="minorBidi" w:hAnsiTheme="minorBidi"/>
          <w:sz w:val="24"/>
          <w:szCs w:val="24"/>
        </w:rPr>
      </w:pPr>
    </w:p>
    <w:p w14:paraId="10FFB0E5" w14:textId="77777777" w:rsidR="008D466F" w:rsidRPr="004457B2" w:rsidRDefault="008D466F" w:rsidP="007C6BD9">
      <w:pPr>
        <w:rPr>
          <w:rFonts w:asciiTheme="minorBidi" w:hAnsiTheme="minorBidi"/>
          <w:sz w:val="24"/>
          <w:szCs w:val="24"/>
        </w:rPr>
      </w:pPr>
    </w:p>
    <w:p w14:paraId="3C3208D3" w14:textId="77777777" w:rsidR="008D466F" w:rsidRPr="004457B2" w:rsidRDefault="008D466F" w:rsidP="007C6BD9">
      <w:pPr>
        <w:rPr>
          <w:rFonts w:asciiTheme="minorBidi" w:hAnsiTheme="minorBidi"/>
          <w:sz w:val="24"/>
          <w:szCs w:val="24"/>
        </w:rPr>
      </w:pPr>
    </w:p>
    <w:p w14:paraId="66895301" w14:textId="77777777" w:rsidR="00DF3681" w:rsidRPr="004457B2" w:rsidRDefault="00DF3681" w:rsidP="00A47064">
      <w:pPr>
        <w:rPr>
          <w:rFonts w:asciiTheme="minorBidi" w:hAnsiTheme="minorBidi"/>
          <w:sz w:val="24"/>
          <w:szCs w:val="24"/>
        </w:rPr>
      </w:pPr>
    </w:p>
    <w:p w14:paraId="3D422AB9" w14:textId="77777777" w:rsidR="00A47064" w:rsidRPr="004457B2" w:rsidRDefault="00A47064" w:rsidP="00A47064">
      <w:pPr>
        <w:rPr>
          <w:rFonts w:asciiTheme="minorBidi" w:hAnsiTheme="minorBidi"/>
          <w:sz w:val="24"/>
          <w:szCs w:val="24"/>
        </w:rPr>
      </w:pPr>
    </w:p>
    <w:sectPr w:rsidR="00A47064" w:rsidRPr="004457B2" w:rsidSect="000B5B37">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886"/>
    <w:multiLevelType w:val="hybridMultilevel"/>
    <w:tmpl w:val="3A4855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D5862"/>
    <w:multiLevelType w:val="hybridMultilevel"/>
    <w:tmpl w:val="E368B6C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D3A96"/>
    <w:multiLevelType w:val="hybridMultilevel"/>
    <w:tmpl w:val="9B8E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438B7"/>
    <w:multiLevelType w:val="hybridMultilevel"/>
    <w:tmpl w:val="19BC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4666B"/>
    <w:multiLevelType w:val="hybridMultilevel"/>
    <w:tmpl w:val="B658F36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9957993"/>
    <w:multiLevelType w:val="hybridMultilevel"/>
    <w:tmpl w:val="81C62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C95303"/>
    <w:multiLevelType w:val="hybridMultilevel"/>
    <w:tmpl w:val="BCC445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F6147"/>
    <w:multiLevelType w:val="hybridMultilevel"/>
    <w:tmpl w:val="917A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241060">
    <w:abstractNumId w:val="2"/>
  </w:num>
  <w:num w:numId="2" w16cid:durableId="976179566">
    <w:abstractNumId w:val="1"/>
  </w:num>
  <w:num w:numId="3" w16cid:durableId="290399737">
    <w:abstractNumId w:val="7"/>
  </w:num>
  <w:num w:numId="4" w16cid:durableId="1704868596">
    <w:abstractNumId w:val="3"/>
  </w:num>
  <w:num w:numId="5" w16cid:durableId="1733581481">
    <w:abstractNumId w:val="5"/>
  </w:num>
  <w:num w:numId="6" w16cid:durableId="1449546256">
    <w:abstractNumId w:val="0"/>
  </w:num>
  <w:num w:numId="7" w16cid:durableId="1549947857">
    <w:abstractNumId w:val="6"/>
  </w:num>
  <w:num w:numId="8" w16cid:durableId="1309939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B33"/>
    <w:rsid w:val="000B5B37"/>
    <w:rsid w:val="000F4E8B"/>
    <w:rsid w:val="001114AA"/>
    <w:rsid w:val="00135304"/>
    <w:rsid w:val="001701C4"/>
    <w:rsid w:val="001B3CFC"/>
    <w:rsid w:val="001E0DD0"/>
    <w:rsid w:val="001E0F40"/>
    <w:rsid w:val="00203287"/>
    <w:rsid w:val="002312B6"/>
    <w:rsid w:val="002A492F"/>
    <w:rsid w:val="002D6741"/>
    <w:rsid w:val="00405CD3"/>
    <w:rsid w:val="004457B2"/>
    <w:rsid w:val="00453056"/>
    <w:rsid w:val="00473B33"/>
    <w:rsid w:val="00595299"/>
    <w:rsid w:val="005D0A65"/>
    <w:rsid w:val="00636A30"/>
    <w:rsid w:val="00692530"/>
    <w:rsid w:val="006E5CC4"/>
    <w:rsid w:val="00716454"/>
    <w:rsid w:val="007809C4"/>
    <w:rsid w:val="007C6BD9"/>
    <w:rsid w:val="007E6F9C"/>
    <w:rsid w:val="00841F03"/>
    <w:rsid w:val="0088570C"/>
    <w:rsid w:val="008868AD"/>
    <w:rsid w:val="008935DF"/>
    <w:rsid w:val="008D466F"/>
    <w:rsid w:val="008E2D99"/>
    <w:rsid w:val="00A24177"/>
    <w:rsid w:val="00A251BE"/>
    <w:rsid w:val="00A47064"/>
    <w:rsid w:val="00AB0E02"/>
    <w:rsid w:val="00AC0BBD"/>
    <w:rsid w:val="00AC4149"/>
    <w:rsid w:val="00AF3A3B"/>
    <w:rsid w:val="00BD2729"/>
    <w:rsid w:val="00BD27D5"/>
    <w:rsid w:val="00BF6D21"/>
    <w:rsid w:val="00CA3CFB"/>
    <w:rsid w:val="00CB3B65"/>
    <w:rsid w:val="00CF0BCC"/>
    <w:rsid w:val="00D80AEB"/>
    <w:rsid w:val="00DC1D92"/>
    <w:rsid w:val="00DE1EBB"/>
    <w:rsid w:val="00DF3681"/>
    <w:rsid w:val="00E56183"/>
    <w:rsid w:val="00E84D07"/>
    <w:rsid w:val="00ED60B2"/>
    <w:rsid w:val="00F96AAC"/>
    <w:rsid w:val="00FA13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C67E"/>
  <w15:docId w15:val="{536AC0EC-EB90-4BDE-BFB3-611CE424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618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C0BBD"/>
    <w:pPr>
      <w:ind w:left="720"/>
      <w:contextualSpacing/>
    </w:pPr>
  </w:style>
  <w:style w:type="paragraph" w:styleId="BalloonText">
    <w:name w:val="Balloon Text"/>
    <w:basedOn w:val="Normal"/>
    <w:link w:val="BalloonTextChar"/>
    <w:uiPriority w:val="99"/>
    <w:semiHidden/>
    <w:unhideWhenUsed/>
    <w:rsid w:val="006E5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54B8D-2869-47E6-97D8-791A9D3A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Loba</dc:creator>
  <cp:lastModifiedBy>Dalton, Mark</cp:lastModifiedBy>
  <cp:revision>3</cp:revision>
  <cp:lastPrinted>2025-06-09T14:05:00Z</cp:lastPrinted>
  <dcterms:created xsi:type="dcterms:W3CDTF">2026-06-08T20:58:00Z</dcterms:created>
  <dcterms:modified xsi:type="dcterms:W3CDTF">2026-06-08T21:16:00Z</dcterms:modified>
</cp:coreProperties>
</file>